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0"/>
        <w:ind w:left="119" w:firstLine="0"/>
      </w:pPr>
      <w:r>
        <w:rPr/>
        <w:t>SECTION 44 10 00 Air Pollution Control</w:t>
      </w:r>
    </w:p>
    <w:p>
      <w:pPr>
        <w:spacing w:before="7"/>
        <w:ind w:left="119" w:right="0" w:firstLine="0"/>
        <w:jc w:val="left"/>
        <w:rPr>
          <w:b/>
          <w:sz w:val="22"/>
        </w:rPr>
      </w:pPr>
      <w:r>
        <w:rPr>
          <w:b/>
          <w:sz w:val="22"/>
        </w:rPr>
        <w:t>SECTION 44 11 00 Particulate Control Equipment</w:t>
      </w:r>
    </w:p>
    <w:p>
      <w:pPr>
        <w:pStyle w:val="Heading1"/>
        <w:spacing w:line="360" w:lineRule="auto" w:before="7"/>
        <w:ind w:left="119" w:right="881" w:firstLine="0"/>
      </w:pPr>
      <w:r>
        <w:rPr/>
        <w:t>SECTION 44 11 96 Dry Plate Electrostatic Precipitator Equipment</w:t>
      </w:r>
      <w:bookmarkStart w:name="SPECIFICATIONS" w:id="1"/>
      <w:bookmarkEnd w:id="1"/>
      <w:r>
        <w:rPr/>
      </w:r>
      <w:r>
        <w:rPr/>
        <w:t> SPECIFICATIONS</w:t>
      </w:r>
    </w:p>
    <w:p>
      <w:pPr>
        <w:spacing w:line="475" w:lineRule="auto" w:before="1"/>
        <w:ind w:left="119" w:right="6031" w:firstLine="0"/>
        <w:jc w:val="left"/>
        <w:rPr>
          <w:b/>
          <w:sz w:val="22"/>
        </w:rPr>
      </w:pPr>
      <w:bookmarkStart w:name="TAG: PCU, PCU CORE, PCU-ESP" w:id="2"/>
      <w:bookmarkEnd w:id="2"/>
      <w:r>
        <w:rPr/>
      </w:r>
      <w:r>
        <w:rPr>
          <w:b/>
          <w:sz w:val="22"/>
        </w:rPr>
        <w:t>TAG: PCU, PCU CORE,</w:t>
      </w:r>
      <w:r>
        <w:rPr>
          <w:b/>
          <w:spacing w:val="-17"/>
          <w:sz w:val="22"/>
        </w:rPr>
        <w:t> </w:t>
      </w:r>
      <w:r>
        <w:rPr>
          <w:b/>
          <w:sz w:val="22"/>
        </w:rPr>
        <w:t>PCU-ESP</w:t>
      </w:r>
      <w:bookmarkStart w:name="PART 1 - GENERAL" w:id="3"/>
      <w:bookmarkEnd w:id="3"/>
      <w:r>
        <w:rPr>
          <w:b/>
          <w:sz w:val="22"/>
        </w:rPr>
      </w:r>
      <w:r>
        <w:rPr>
          <w:b/>
          <w:sz w:val="22"/>
        </w:rPr>
        <w:t> PART 1-</w:t>
      </w:r>
      <w:r>
        <w:rPr>
          <w:b/>
          <w:spacing w:val="-1"/>
          <w:sz w:val="22"/>
        </w:rPr>
        <w:t> </w:t>
      </w:r>
      <w:r>
        <w:rPr>
          <w:b/>
          <w:sz w:val="22"/>
        </w:rPr>
        <w:t>GENERAL</w:t>
      </w:r>
    </w:p>
    <w:p>
      <w:pPr>
        <w:pStyle w:val="Heading1"/>
        <w:numPr>
          <w:ilvl w:val="1"/>
          <w:numId w:val="1"/>
        </w:numPr>
        <w:tabs>
          <w:tab w:pos="480" w:val="left" w:leader="none"/>
        </w:tabs>
        <w:spacing w:line="251" w:lineRule="exact" w:before="0" w:after="0"/>
        <w:ind w:left="479" w:right="0" w:hanging="361"/>
        <w:jc w:val="left"/>
      </w:pPr>
      <w:bookmarkStart w:name="1.1 SUMMARY" w:id="4"/>
      <w:bookmarkEnd w:id="4"/>
      <w:r>
        <w:rPr>
          <w:b w:val="0"/>
        </w:rPr>
      </w:r>
      <w:bookmarkStart w:name="1.1 SUMMARY" w:id="5"/>
      <w:bookmarkEnd w:id="5"/>
      <w:r>
        <w:rPr/>
        <w:t>S</w:t>
      </w:r>
      <w:r>
        <w:rPr/>
        <w:t>UMMARY</w:t>
      </w:r>
    </w:p>
    <w:p>
      <w:pPr>
        <w:pStyle w:val="ListParagraph"/>
        <w:numPr>
          <w:ilvl w:val="2"/>
          <w:numId w:val="1"/>
        </w:numPr>
        <w:tabs>
          <w:tab w:pos="840" w:val="left" w:leader="none"/>
        </w:tabs>
        <w:spacing w:line="247" w:lineRule="auto" w:before="67" w:after="0"/>
        <w:ind w:left="839" w:right="796" w:hanging="360"/>
        <w:jc w:val="left"/>
        <w:rPr>
          <w:sz w:val="22"/>
        </w:rPr>
      </w:pPr>
      <w:bookmarkStart w:name="A. Unit modules shall be factory-assembl" w:id="6"/>
      <w:bookmarkEnd w:id="6"/>
      <w:r>
        <w:rPr/>
      </w:r>
      <w:bookmarkStart w:name="A. Unit modules shall be factory-assembl" w:id="7"/>
      <w:bookmarkEnd w:id="7"/>
      <w:r>
        <w:rPr>
          <w:sz w:val="22"/>
        </w:rPr>
        <w:t>U</w:t>
      </w:r>
      <w:r>
        <w:rPr>
          <w:sz w:val="22"/>
        </w:rPr>
        <w:t>nit</w:t>
      </w:r>
      <w:r>
        <w:rPr>
          <w:spacing w:val="-3"/>
          <w:sz w:val="22"/>
        </w:rPr>
        <w:t> </w:t>
      </w:r>
      <w:r>
        <w:rPr>
          <w:sz w:val="22"/>
        </w:rPr>
        <w:t>modules</w:t>
      </w:r>
      <w:r>
        <w:rPr>
          <w:spacing w:val="-4"/>
          <w:sz w:val="22"/>
        </w:rPr>
        <w:t> </w:t>
      </w:r>
      <w:r>
        <w:rPr>
          <w:sz w:val="22"/>
        </w:rPr>
        <w:t>shall</w:t>
      </w:r>
      <w:r>
        <w:rPr>
          <w:spacing w:val="-10"/>
          <w:sz w:val="22"/>
        </w:rPr>
        <w:t> </w:t>
      </w:r>
      <w:r>
        <w:rPr>
          <w:sz w:val="22"/>
        </w:rPr>
        <w:t>be</w:t>
      </w:r>
      <w:r>
        <w:rPr>
          <w:spacing w:val="-6"/>
          <w:sz w:val="22"/>
        </w:rPr>
        <w:t> </w:t>
      </w:r>
      <w:r>
        <w:rPr>
          <w:sz w:val="22"/>
        </w:rPr>
        <w:t>factory-assembled,</w:t>
      </w:r>
      <w:r>
        <w:rPr>
          <w:spacing w:val="-3"/>
          <w:sz w:val="22"/>
        </w:rPr>
        <w:t> </w:t>
      </w:r>
      <w:r>
        <w:rPr>
          <w:sz w:val="22"/>
        </w:rPr>
        <w:t>capable</w:t>
      </w:r>
      <w:r>
        <w:rPr>
          <w:spacing w:val="-2"/>
          <w:sz w:val="22"/>
        </w:rPr>
        <w:t> </w:t>
      </w:r>
      <w:r>
        <w:rPr>
          <w:sz w:val="22"/>
        </w:rPr>
        <w:t>of</w:t>
      </w:r>
      <w:r>
        <w:rPr>
          <w:spacing w:val="-8"/>
          <w:sz w:val="22"/>
        </w:rPr>
        <w:t> </w:t>
      </w:r>
      <w:r>
        <w:rPr>
          <w:sz w:val="22"/>
        </w:rPr>
        <w:t>significantly</w:t>
      </w:r>
      <w:r>
        <w:rPr>
          <w:spacing w:val="-4"/>
          <w:sz w:val="22"/>
        </w:rPr>
        <w:t> </w:t>
      </w:r>
      <w:r>
        <w:rPr>
          <w:sz w:val="22"/>
        </w:rPr>
        <w:t>reducing</w:t>
      </w:r>
      <w:r>
        <w:rPr>
          <w:spacing w:val="-6"/>
          <w:sz w:val="22"/>
        </w:rPr>
        <w:t> </w:t>
      </w:r>
      <w:r>
        <w:rPr>
          <w:sz w:val="22"/>
        </w:rPr>
        <w:t>smoke, grease, and odor from the exhaust air</w:t>
      </w:r>
      <w:r>
        <w:rPr>
          <w:spacing w:val="-12"/>
          <w:sz w:val="22"/>
        </w:rPr>
        <w:t> </w:t>
      </w:r>
      <w:r>
        <w:rPr>
          <w:sz w:val="22"/>
        </w:rPr>
        <w:t>stream.</w:t>
      </w:r>
    </w:p>
    <w:p>
      <w:pPr>
        <w:pStyle w:val="BodyText"/>
        <w:spacing w:before="9"/>
        <w:ind w:left="0" w:firstLine="0"/>
        <w:rPr>
          <w:sz w:val="20"/>
        </w:rPr>
      </w:pPr>
    </w:p>
    <w:p>
      <w:pPr>
        <w:pStyle w:val="Heading1"/>
        <w:numPr>
          <w:ilvl w:val="1"/>
          <w:numId w:val="1"/>
        </w:numPr>
        <w:tabs>
          <w:tab w:pos="541" w:val="left" w:leader="none"/>
        </w:tabs>
        <w:spacing w:line="240" w:lineRule="auto" w:before="0" w:after="0"/>
        <w:ind w:left="540" w:right="0" w:hanging="422"/>
        <w:jc w:val="left"/>
      </w:pPr>
      <w:bookmarkStart w:name="1.2 SUBMITTALS" w:id="8"/>
      <w:bookmarkEnd w:id="8"/>
      <w:r>
        <w:rPr>
          <w:b w:val="0"/>
        </w:rPr>
      </w:r>
      <w:bookmarkStart w:name="1.2 SUBMITTALS" w:id="9"/>
      <w:bookmarkEnd w:id="9"/>
      <w:r>
        <w:rPr/>
        <w:t>S</w:t>
      </w:r>
      <w:r>
        <w:rPr/>
        <w:t>UBMITTALS</w:t>
      </w:r>
    </w:p>
    <w:p>
      <w:pPr>
        <w:pStyle w:val="ListParagraph"/>
        <w:numPr>
          <w:ilvl w:val="2"/>
          <w:numId w:val="1"/>
        </w:numPr>
        <w:tabs>
          <w:tab w:pos="840" w:val="left" w:leader="none"/>
        </w:tabs>
        <w:spacing w:line="247" w:lineRule="auto" w:before="67" w:after="0"/>
        <w:ind w:left="839" w:right="345" w:hanging="360"/>
        <w:jc w:val="left"/>
        <w:rPr>
          <w:sz w:val="22"/>
        </w:rPr>
      </w:pPr>
      <w:bookmarkStart w:name="A. The manufacturer assumes no liability" w:id="10"/>
      <w:bookmarkEnd w:id="10"/>
      <w:r>
        <w:rPr/>
      </w:r>
      <w:bookmarkStart w:name="A. The manufacturer assumes no liability" w:id="11"/>
      <w:bookmarkEnd w:id="11"/>
      <w:r>
        <w:rPr>
          <w:sz w:val="22"/>
        </w:rPr>
        <w:t>T</w:t>
      </w:r>
      <w:r>
        <w:rPr>
          <w:sz w:val="22"/>
        </w:rPr>
        <w:t>he</w:t>
      </w:r>
      <w:r>
        <w:rPr>
          <w:spacing w:val="-4"/>
          <w:sz w:val="22"/>
        </w:rPr>
        <w:t> </w:t>
      </w:r>
      <w:r>
        <w:rPr>
          <w:sz w:val="22"/>
        </w:rPr>
        <w:t>manufacturer</w:t>
      </w:r>
      <w:r>
        <w:rPr>
          <w:spacing w:val="-2"/>
          <w:sz w:val="22"/>
        </w:rPr>
        <w:t> </w:t>
      </w:r>
      <w:r>
        <w:rPr>
          <w:sz w:val="22"/>
        </w:rPr>
        <w:t>assumes</w:t>
      </w:r>
      <w:r>
        <w:rPr>
          <w:spacing w:val="-2"/>
          <w:sz w:val="22"/>
        </w:rPr>
        <w:t> </w:t>
      </w:r>
      <w:r>
        <w:rPr>
          <w:sz w:val="22"/>
        </w:rPr>
        <w:t>no</w:t>
      </w:r>
      <w:r>
        <w:rPr>
          <w:spacing w:val="-3"/>
          <w:sz w:val="22"/>
        </w:rPr>
        <w:t> </w:t>
      </w:r>
      <w:r>
        <w:rPr>
          <w:sz w:val="22"/>
        </w:rPr>
        <w:t>liability</w:t>
      </w:r>
      <w:r>
        <w:rPr>
          <w:spacing w:val="-6"/>
          <w:sz w:val="22"/>
        </w:rPr>
        <w:t> </w:t>
      </w:r>
      <w:r>
        <w:rPr>
          <w:sz w:val="22"/>
        </w:rPr>
        <w:t>for</w:t>
      </w:r>
      <w:r>
        <w:rPr>
          <w:spacing w:val="-2"/>
          <w:sz w:val="22"/>
        </w:rPr>
        <w:t> </w:t>
      </w:r>
      <w:r>
        <w:rPr>
          <w:sz w:val="22"/>
        </w:rPr>
        <w:t>the</w:t>
      </w:r>
      <w:r>
        <w:rPr>
          <w:spacing w:val="-4"/>
          <w:sz w:val="22"/>
        </w:rPr>
        <w:t> </w:t>
      </w:r>
      <w:r>
        <w:rPr>
          <w:sz w:val="22"/>
        </w:rPr>
        <w:t>use</w:t>
      </w:r>
      <w:r>
        <w:rPr>
          <w:spacing w:val="-4"/>
          <w:sz w:val="22"/>
        </w:rPr>
        <w:t> </w:t>
      </w:r>
      <w:r>
        <w:rPr>
          <w:sz w:val="22"/>
        </w:rPr>
        <w:t>or</w:t>
      </w:r>
      <w:r>
        <w:rPr>
          <w:spacing w:val="-2"/>
          <w:sz w:val="22"/>
        </w:rPr>
        <w:t> </w:t>
      </w:r>
      <w:r>
        <w:rPr>
          <w:sz w:val="22"/>
        </w:rPr>
        <w:t>results</w:t>
      </w:r>
      <w:r>
        <w:rPr>
          <w:spacing w:val="-6"/>
          <w:sz w:val="22"/>
        </w:rPr>
        <w:t> </w:t>
      </w:r>
      <w:r>
        <w:rPr>
          <w:sz w:val="22"/>
        </w:rPr>
        <w:t>of</w:t>
      </w:r>
      <w:r>
        <w:rPr>
          <w:spacing w:val="-5"/>
          <w:sz w:val="22"/>
        </w:rPr>
        <w:t> </w:t>
      </w:r>
      <w:r>
        <w:rPr>
          <w:sz w:val="22"/>
        </w:rPr>
        <w:t>use</w:t>
      </w:r>
      <w:r>
        <w:rPr>
          <w:spacing w:val="-4"/>
          <w:sz w:val="22"/>
        </w:rPr>
        <w:t> </w:t>
      </w:r>
      <w:r>
        <w:rPr>
          <w:sz w:val="22"/>
        </w:rPr>
        <w:t>from</w:t>
      </w:r>
      <w:r>
        <w:rPr>
          <w:spacing w:val="-2"/>
          <w:sz w:val="22"/>
        </w:rPr>
        <w:t> </w:t>
      </w:r>
      <w:r>
        <w:rPr>
          <w:sz w:val="22"/>
        </w:rPr>
        <w:t>this</w:t>
      </w:r>
      <w:r>
        <w:rPr>
          <w:spacing w:val="-1"/>
          <w:sz w:val="22"/>
        </w:rPr>
        <w:t> </w:t>
      </w:r>
      <w:r>
        <w:rPr>
          <w:sz w:val="22"/>
        </w:rPr>
        <w:t>document. Specifications are to be reviewed by the engineer to confirm the requirements of the project and meet Federal, State, and Local building</w:t>
      </w:r>
      <w:r>
        <w:rPr>
          <w:spacing w:val="-13"/>
          <w:sz w:val="22"/>
        </w:rPr>
        <w:t> </w:t>
      </w:r>
      <w:r>
        <w:rPr>
          <w:sz w:val="22"/>
        </w:rPr>
        <w:t>codes.</w:t>
      </w:r>
    </w:p>
    <w:p>
      <w:pPr>
        <w:pStyle w:val="ListParagraph"/>
        <w:numPr>
          <w:ilvl w:val="2"/>
          <w:numId w:val="1"/>
        </w:numPr>
        <w:tabs>
          <w:tab w:pos="840" w:val="left" w:leader="none"/>
        </w:tabs>
        <w:spacing w:line="247" w:lineRule="auto" w:before="58" w:after="0"/>
        <w:ind w:left="839" w:right="649" w:hanging="360"/>
        <w:jc w:val="left"/>
        <w:rPr>
          <w:sz w:val="22"/>
        </w:rPr>
      </w:pPr>
      <w:bookmarkStart w:name="B. As the manufacturer continues product" w:id="12"/>
      <w:bookmarkEnd w:id="12"/>
      <w:r>
        <w:rPr/>
      </w:r>
      <w:bookmarkStart w:name="B. As the manufacturer continues product" w:id="13"/>
      <w:bookmarkEnd w:id="13"/>
      <w:r>
        <w:rPr>
          <w:sz w:val="22"/>
        </w:rPr>
        <w:t>A</w:t>
      </w:r>
      <w:r>
        <w:rPr>
          <w:sz w:val="22"/>
        </w:rPr>
        <w:t>s the manufacturer continues product development, it reserves the right</w:t>
      </w:r>
      <w:r>
        <w:rPr>
          <w:spacing w:val="-45"/>
          <w:sz w:val="22"/>
        </w:rPr>
        <w:t> </w:t>
      </w:r>
      <w:r>
        <w:rPr>
          <w:sz w:val="22"/>
        </w:rPr>
        <w:t>to change design and specifications without</w:t>
      </w:r>
      <w:r>
        <w:rPr>
          <w:spacing w:val="-3"/>
          <w:sz w:val="22"/>
        </w:rPr>
        <w:t> </w:t>
      </w:r>
      <w:r>
        <w:rPr>
          <w:sz w:val="22"/>
        </w:rPr>
        <w:t>notice.</w:t>
      </w:r>
    </w:p>
    <w:p>
      <w:pPr>
        <w:pStyle w:val="BodyText"/>
        <w:spacing w:before="9"/>
        <w:ind w:left="0" w:firstLine="0"/>
        <w:rPr>
          <w:sz w:val="20"/>
        </w:rPr>
      </w:pPr>
    </w:p>
    <w:p>
      <w:pPr>
        <w:pStyle w:val="Heading1"/>
        <w:numPr>
          <w:ilvl w:val="1"/>
          <w:numId w:val="1"/>
        </w:numPr>
        <w:tabs>
          <w:tab w:pos="541" w:val="left" w:leader="none"/>
        </w:tabs>
        <w:spacing w:line="240" w:lineRule="auto" w:before="0" w:after="0"/>
        <w:ind w:left="540" w:right="0" w:hanging="422"/>
        <w:jc w:val="left"/>
      </w:pPr>
      <w:bookmarkStart w:name="1.3 QUALITY ASSURANCE" w:id="14"/>
      <w:bookmarkEnd w:id="14"/>
      <w:r>
        <w:rPr>
          <w:b w:val="0"/>
        </w:rPr>
      </w:r>
      <w:bookmarkStart w:name="1.3 QUALITY ASSURANCE" w:id="15"/>
      <w:bookmarkEnd w:id="15"/>
      <w:r>
        <w:rPr/>
        <w:t>Q</w:t>
      </w:r>
      <w:r>
        <w:rPr/>
        <w:t>UALITY</w:t>
      </w:r>
      <w:r>
        <w:rPr>
          <w:spacing w:val="-13"/>
        </w:rPr>
        <w:t> </w:t>
      </w:r>
      <w:r>
        <w:rPr/>
        <w:t>ASSURANCE</w:t>
      </w:r>
    </w:p>
    <w:p>
      <w:pPr>
        <w:pStyle w:val="ListParagraph"/>
        <w:numPr>
          <w:ilvl w:val="2"/>
          <w:numId w:val="1"/>
        </w:numPr>
        <w:tabs>
          <w:tab w:pos="840" w:val="left" w:leader="none"/>
        </w:tabs>
        <w:spacing w:line="247" w:lineRule="auto" w:before="68" w:after="0"/>
        <w:ind w:left="839" w:right="380" w:hanging="360"/>
        <w:jc w:val="left"/>
        <w:rPr>
          <w:sz w:val="22"/>
        </w:rPr>
      </w:pPr>
      <w:bookmarkStart w:name="A. All units shall be ETL listed to UL-7" w:id="16"/>
      <w:bookmarkEnd w:id="16"/>
      <w:r>
        <w:rPr/>
      </w:r>
      <w:bookmarkStart w:name="A. All units shall be ETL listed to UL-7" w:id="17"/>
      <w:bookmarkEnd w:id="17"/>
      <w:r>
        <w:rPr>
          <w:sz w:val="22"/>
        </w:rPr>
        <w:t>A</w:t>
      </w:r>
      <w:r>
        <w:rPr>
          <w:sz w:val="22"/>
        </w:rPr>
        <w:t>ll units shall be ETL listed to UL-710, CAN/ULC-S646, CAN/ULC-S647 (National</w:t>
      </w:r>
      <w:r>
        <w:rPr>
          <w:spacing w:val="-41"/>
          <w:sz w:val="22"/>
        </w:rPr>
        <w:t> </w:t>
      </w:r>
      <w:r>
        <w:rPr>
          <w:sz w:val="22"/>
        </w:rPr>
        <w:t>Fire Protection Association Standard (“NFPA 96, Standard for Ventilation Control and Fire Protection of Commercial Cooking</w:t>
      </w:r>
      <w:r>
        <w:rPr>
          <w:spacing w:val="-4"/>
          <w:sz w:val="22"/>
        </w:rPr>
        <w:t> </w:t>
      </w:r>
      <w:r>
        <w:rPr>
          <w:sz w:val="22"/>
        </w:rPr>
        <w:t>Operations”).</w:t>
      </w:r>
    </w:p>
    <w:p>
      <w:pPr>
        <w:pStyle w:val="ListParagraph"/>
        <w:numPr>
          <w:ilvl w:val="2"/>
          <w:numId w:val="1"/>
        </w:numPr>
        <w:tabs>
          <w:tab w:pos="840" w:val="left" w:leader="none"/>
        </w:tabs>
        <w:spacing w:line="247" w:lineRule="auto" w:before="58" w:after="0"/>
        <w:ind w:left="839" w:right="668" w:hanging="360"/>
        <w:jc w:val="left"/>
        <w:rPr>
          <w:sz w:val="22"/>
        </w:rPr>
      </w:pPr>
      <w:bookmarkStart w:name="B. ETL/UL listed to UL-8782, and UL-1978" w:id="18"/>
      <w:bookmarkEnd w:id="18"/>
      <w:r>
        <w:rPr/>
      </w:r>
      <w:bookmarkStart w:name="B. ETL/UL listed to UL-8782, and UL-1978" w:id="19"/>
      <w:bookmarkEnd w:id="19"/>
      <w:r>
        <w:rPr>
          <w:sz w:val="22"/>
        </w:rPr>
        <w:t>E</w:t>
      </w:r>
      <w:r>
        <w:rPr>
          <w:sz w:val="22"/>
        </w:rPr>
        <w:t>TL/UL</w:t>
      </w:r>
      <w:r>
        <w:rPr>
          <w:spacing w:val="-47"/>
          <w:sz w:val="22"/>
        </w:rPr>
        <w:t> </w:t>
      </w:r>
      <w:r>
        <w:rPr>
          <w:sz w:val="22"/>
        </w:rPr>
        <w:t>listed to UL-8782, and UL-1978/CAN/ULC-S662 (Bolted door design) when installed in accordance with these installation</w:t>
      </w:r>
      <w:r>
        <w:rPr>
          <w:spacing w:val="-16"/>
          <w:sz w:val="22"/>
        </w:rPr>
        <w:t> </w:t>
      </w:r>
      <w:r>
        <w:rPr>
          <w:sz w:val="22"/>
        </w:rPr>
        <w:t>instructions.</w:t>
      </w:r>
    </w:p>
    <w:p>
      <w:pPr>
        <w:pStyle w:val="ListParagraph"/>
        <w:numPr>
          <w:ilvl w:val="2"/>
          <w:numId w:val="1"/>
        </w:numPr>
        <w:tabs>
          <w:tab w:pos="840" w:val="left" w:leader="none"/>
        </w:tabs>
        <w:spacing w:line="247" w:lineRule="auto" w:before="59" w:after="0"/>
        <w:ind w:left="839" w:right="177" w:hanging="360"/>
        <w:jc w:val="left"/>
        <w:rPr>
          <w:sz w:val="22"/>
        </w:rPr>
      </w:pPr>
      <w:bookmarkStart w:name="C. The Electrostatic Precipitator (ESP) " w:id="20"/>
      <w:bookmarkEnd w:id="20"/>
      <w:r>
        <w:rPr/>
      </w:r>
      <w:bookmarkStart w:name="C. The Electrostatic Precipitator (ESP) " w:id="21"/>
      <w:bookmarkEnd w:id="21"/>
      <w:r>
        <w:rPr>
          <w:sz w:val="22"/>
        </w:rPr>
        <w:t>T</w:t>
      </w:r>
      <w:r>
        <w:rPr>
          <w:sz w:val="22"/>
        </w:rPr>
        <w:t>he</w:t>
      </w:r>
      <w:r>
        <w:rPr>
          <w:spacing w:val="-6"/>
          <w:sz w:val="22"/>
        </w:rPr>
        <w:t> </w:t>
      </w:r>
      <w:r>
        <w:rPr>
          <w:sz w:val="22"/>
        </w:rPr>
        <w:t>Electrostatic</w:t>
      </w:r>
      <w:r>
        <w:rPr>
          <w:spacing w:val="-2"/>
          <w:sz w:val="22"/>
        </w:rPr>
        <w:t> </w:t>
      </w:r>
      <w:r>
        <w:rPr>
          <w:sz w:val="22"/>
        </w:rPr>
        <w:t>Precipitator</w:t>
      </w:r>
      <w:r>
        <w:rPr>
          <w:spacing w:val="-4"/>
          <w:sz w:val="22"/>
        </w:rPr>
        <w:t> </w:t>
      </w:r>
      <w:r>
        <w:rPr>
          <w:sz w:val="22"/>
        </w:rPr>
        <w:t>(ESP)</w:t>
      </w:r>
      <w:r>
        <w:rPr>
          <w:spacing w:val="-3"/>
          <w:sz w:val="22"/>
        </w:rPr>
        <w:t> </w:t>
      </w:r>
      <w:r>
        <w:rPr>
          <w:sz w:val="22"/>
        </w:rPr>
        <w:t>module</w:t>
      </w:r>
      <w:r>
        <w:rPr>
          <w:spacing w:val="-9"/>
          <w:sz w:val="22"/>
        </w:rPr>
        <w:t> </w:t>
      </w:r>
      <w:r>
        <w:rPr>
          <w:sz w:val="22"/>
        </w:rPr>
        <w:t>is</w:t>
      </w:r>
      <w:r>
        <w:rPr>
          <w:spacing w:val="-7"/>
          <w:sz w:val="22"/>
        </w:rPr>
        <w:t> </w:t>
      </w:r>
      <w:r>
        <w:rPr>
          <w:sz w:val="22"/>
        </w:rPr>
        <w:t>ETL</w:t>
      </w:r>
      <w:r>
        <w:rPr>
          <w:spacing w:val="-9"/>
          <w:sz w:val="22"/>
        </w:rPr>
        <w:t> </w:t>
      </w:r>
      <w:r>
        <w:rPr>
          <w:sz w:val="22"/>
        </w:rPr>
        <w:t>listed</w:t>
      </w:r>
      <w:r>
        <w:rPr>
          <w:spacing w:val="-5"/>
          <w:sz w:val="22"/>
        </w:rPr>
        <w:t> </w:t>
      </w:r>
      <w:r>
        <w:rPr>
          <w:sz w:val="22"/>
        </w:rPr>
        <w:t>to</w:t>
      </w:r>
      <w:r>
        <w:rPr>
          <w:spacing w:val="-6"/>
          <w:sz w:val="22"/>
        </w:rPr>
        <w:t> </w:t>
      </w:r>
      <w:r>
        <w:rPr>
          <w:sz w:val="22"/>
        </w:rPr>
        <w:t>UL</w:t>
      </w:r>
      <w:r>
        <w:rPr>
          <w:spacing w:val="-13"/>
          <w:sz w:val="22"/>
        </w:rPr>
        <w:t> </w:t>
      </w:r>
      <w:r>
        <w:rPr>
          <w:sz w:val="22"/>
        </w:rPr>
        <w:t>867,</w:t>
      </w:r>
      <w:r>
        <w:rPr>
          <w:spacing w:val="-7"/>
          <w:sz w:val="22"/>
        </w:rPr>
        <w:t> </w:t>
      </w:r>
      <w:r>
        <w:rPr>
          <w:sz w:val="22"/>
        </w:rPr>
        <w:t>ULC</w:t>
      </w:r>
      <w:r>
        <w:rPr>
          <w:spacing w:val="-3"/>
          <w:sz w:val="22"/>
        </w:rPr>
        <w:t> </w:t>
      </w:r>
      <w:r>
        <w:rPr>
          <w:sz w:val="22"/>
        </w:rPr>
        <w:t>STD</w:t>
      </w:r>
      <w:r>
        <w:rPr>
          <w:spacing w:val="-3"/>
          <w:sz w:val="22"/>
        </w:rPr>
        <w:t> </w:t>
      </w:r>
      <w:r>
        <w:rPr>
          <w:sz w:val="22"/>
        </w:rPr>
        <w:t>C22.2</w:t>
      </w:r>
      <w:r>
        <w:rPr>
          <w:spacing w:val="-6"/>
          <w:sz w:val="22"/>
        </w:rPr>
        <w:t> </w:t>
      </w:r>
      <w:r>
        <w:rPr>
          <w:sz w:val="22"/>
        </w:rPr>
        <w:t>No. 187; The Standard for Safety for Electrostatic Air</w:t>
      </w:r>
      <w:r>
        <w:rPr>
          <w:spacing w:val="-23"/>
          <w:sz w:val="22"/>
        </w:rPr>
        <w:t> </w:t>
      </w:r>
      <w:r>
        <w:rPr>
          <w:sz w:val="22"/>
        </w:rPr>
        <w:t>Cleaners.</w:t>
      </w:r>
    </w:p>
    <w:p>
      <w:pPr>
        <w:pStyle w:val="ListParagraph"/>
        <w:numPr>
          <w:ilvl w:val="2"/>
          <w:numId w:val="1"/>
        </w:numPr>
        <w:tabs>
          <w:tab w:pos="840" w:val="left" w:leader="none"/>
        </w:tabs>
        <w:spacing w:line="247" w:lineRule="auto" w:before="59" w:after="0"/>
        <w:ind w:left="839" w:right="228" w:hanging="360"/>
        <w:jc w:val="left"/>
        <w:rPr>
          <w:sz w:val="22"/>
        </w:rPr>
      </w:pPr>
      <w:bookmarkStart w:name="D. Units equipped with a KB fan shall be" w:id="22"/>
      <w:bookmarkEnd w:id="22"/>
      <w:r>
        <w:rPr/>
      </w:r>
      <w:bookmarkStart w:name="D. Units equipped with a KB fan shall be" w:id="23"/>
      <w:bookmarkEnd w:id="23"/>
      <w:r>
        <w:rPr>
          <w:sz w:val="22"/>
        </w:rPr>
        <w:t>U</w:t>
      </w:r>
      <w:r>
        <w:rPr>
          <w:sz w:val="22"/>
        </w:rPr>
        <w:t>nits equipped with a KB fan shall be listed to ETL standard UL-705 (electrical). Fan complies with UL-762 and CSA Std C22.2, </w:t>
      </w:r>
      <w:r>
        <w:rPr>
          <w:spacing w:val="-3"/>
          <w:sz w:val="22"/>
        </w:rPr>
        <w:t>No.113 </w:t>
      </w:r>
      <w:r>
        <w:rPr>
          <w:sz w:val="22"/>
        </w:rPr>
        <w:t>listing when attached to a multi-pass air-cleaning unit and installed in accordance with National Fire Protection Association Standard</w:t>
      </w:r>
      <w:r>
        <w:rPr>
          <w:spacing w:val="-7"/>
          <w:sz w:val="22"/>
        </w:rPr>
        <w:t> </w:t>
      </w:r>
      <w:r>
        <w:rPr>
          <w:spacing w:val="-3"/>
          <w:sz w:val="22"/>
        </w:rPr>
        <w:t>(“NFPA</w:t>
      </w:r>
      <w:r>
        <w:rPr>
          <w:spacing w:val="-16"/>
          <w:sz w:val="22"/>
        </w:rPr>
        <w:t> </w:t>
      </w:r>
      <w:r>
        <w:rPr>
          <w:sz w:val="22"/>
        </w:rPr>
        <w:t>96,</w:t>
      </w:r>
      <w:r>
        <w:rPr>
          <w:spacing w:val="-8"/>
          <w:sz w:val="22"/>
        </w:rPr>
        <w:t> </w:t>
      </w:r>
      <w:r>
        <w:rPr>
          <w:sz w:val="22"/>
        </w:rPr>
        <w:t>Standard</w:t>
      </w:r>
      <w:r>
        <w:rPr>
          <w:spacing w:val="-3"/>
          <w:sz w:val="22"/>
        </w:rPr>
        <w:t> </w:t>
      </w:r>
      <w:r>
        <w:rPr>
          <w:sz w:val="22"/>
        </w:rPr>
        <w:t>for</w:t>
      </w:r>
      <w:r>
        <w:rPr>
          <w:spacing w:val="-5"/>
          <w:sz w:val="22"/>
        </w:rPr>
        <w:t> </w:t>
      </w:r>
      <w:r>
        <w:rPr>
          <w:sz w:val="22"/>
        </w:rPr>
        <w:t>Ventilation</w:t>
      </w:r>
      <w:r>
        <w:rPr>
          <w:spacing w:val="-2"/>
          <w:sz w:val="22"/>
        </w:rPr>
        <w:t> </w:t>
      </w:r>
      <w:r>
        <w:rPr>
          <w:sz w:val="22"/>
        </w:rPr>
        <w:t>Control</w:t>
      </w:r>
      <w:r>
        <w:rPr>
          <w:spacing w:val="-5"/>
          <w:sz w:val="22"/>
        </w:rPr>
        <w:t> </w:t>
      </w:r>
      <w:r>
        <w:rPr>
          <w:sz w:val="22"/>
        </w:rPr>
        <w:t>and</w:t>
      </w:r>
      <w:r>
        <w:rPr>
          <w:spacing w:val="-7"/>
          <w:sz w:val="22"/>
        </w:rPr>
        <w:t> </w:t>
      </w:r>
      <w:r>
        <w:rPr>
          <w:sz w:val="22"/>
        </w:rPr>
        <w:t>Fire</w:t>
      </w:r>
      <w:r>
        <w:rPr>
          <w:spacing w:val="-2"/>
          <w:sz w:val="22"/>
        </w:rPr>
        <w:t> </w:t>
      </w:r>
      <w:r>
        <w:rPr>
          <w:sz w:val="22"/>
        </w:rPr>
        <w:t>Protection</w:t>
      </w:r>
      <w:r>
        <w:rPr>
          <w:spacing w:val="-7"/>
          <w:sz w:val="22"/>
        </w:rPr>
        <w:t> </w:t>
      </w:r>
      <w:r>
        <w:rPr>
          <w:sz w:val="22"/>
        </w:rPr>
        <w:t>of</w:t>
      </w:r>
      <w:r>
        <w:rPr>
          <w:spacing w:val="-8"/>
          <w:sz w:val="22"/>
        </w:rPr>
        <w:t> </w:t>
      </w:r>
      <w:r>
        <w:rPr>
          <w:sz w:val="22"/>
        </w:rPr>
        <w:t>Commercial Cooking</w:t>
      </w:r>
      <w:r>
        <w:rPr>
          <w:spacing w:val="-3"/>
          <w:sz w:val="22"/>
        </w:rPr>
        <w:t> </w:t>
      </w:r>
      <w:r>
        <w:rPr>
          <w:sz w:val="22"/>
        </w:rPr>
        <w:t>Operations”).</w:t>
      </w:r>
    </w:p>
    <w:p>
      <w:pPr>
        <w:pStyle w:val="ListParagraph"/>
        <w:numPr>
          <w:ilvl w:val="2"/>
          <w:numId w:val="1"/>
        </w:numPr>
        <w:tabs>
          <w:tab w:pos="840" w:val="left" w:leader="none"/>
        </w:tabs>
        <w:spacing w:line="247" w:lineRule="auto" w:before="57" w:after="0"/>
        <w:ind w:left="839" w:right="572" w:hanging="360"/>
        <w:jc w:val="left"/>
        <w:rPr>
          <w:sz w:val="22"/>
        </w:rPr>
      </w:pPr>
      <w:bookmarkStart w:name="E. KB-Inline is ETL listed and complies " w:id="24"/>
      <w:bookmarkEnd w:id="24"/>
      <w:r>
        <w:rPr/>
      </w:r>
      <w:bookmarkStart w:name="E. KB-Inline is ETL listed and complies " w:id="25"/>
      <w:bookmarkEnd w:id="25"/>
      <w:r>
        <w:rPr>
          <w:sz w:val="22"/>
        </w:rPr>
        <w:t>K</w:t>
      </w:r>
      <w:r>
        <w:rPr>
          <w:sz w:val="22"/>
        </w:rPr>
        <w:t>B-Inline</w:t>
      </w:r>
      <w:r>
        <w:rPr>
          <w:spacing w:val="-6"/>
          <w:sz w:val="22"/>
        </w:rPr>
        <w:t> </w:t>
      </w:r>
      <w:r>
        <w:rPr>
          <w:sz w:val="22"/>
        </w:rPr>
        <w:t>is</w:t>
      </w:r>
      <w:r>
        <w:rPr>
          <w:spacing w:val="-3"/>
          <w:sz w:val="22"/>
        </w:rPr>
        <w:t> </w:t>
      </w:r>
      <w:r>
        <w:rPr>
          <w:sz w:val="22"/>
        </w:rPr>
        <w:t>ETL</w:t>
      </w:r>
      <w:r>
        <w:rPr>
          <w:spacing w:val="-9"/>
          <w:sz w:val="22"/>
        </w:rPr>
        <w:t> </w:t>
      </w:r>
      <w:r>
        <w:rPr>
          <w:sz w:val="22"/>
        </w:rPr>
        <w:t>listed</w:t>
      </w:r>
      <w:r>
        <w:rPr>
          <w:spacing w:val="-1"/>
          <w:sz w:val="22"/>
        </w:rPr>
        <w:t> </w:t>
      </w:r>
      <w:r>
        <w:rPr>
          <w:sz w:val="22"/>
        </w:rPr>
        <w:t>and complies</w:t>
      </w:r>
      <w:r>
        <w:rPr>
          <w:spacing w:val="-3"/>
          <w:sz w:val="22"/>
        </w:rPr>
        <w:t> </w:t>
      </w:r>
      <w:r>
        <w:rPr>
          <w:sz w:val="22"/>
        </w:rPr>
        <w:t>with</w:t>
      </w:r>
      <w:r>
        <w:rPr>
          <w:spacing w:val="-6"/>
          <w:sz w:val="22"/>
        </w:rPr>
        <w:t> </w:t>
      </w:r>
      <w:r>
        <w:rPr>
          <w:sz w:val="22"/>
        </w:rPr>
        <w:t>UL705 (electrical)</w:t>
      </w:r>
      <w:r>
        <w:rPr>
          <w:spacing w:val="-9"/>
          <w:sz w:val="22"/>
        </w:rPr>
        <w:t> </w:t>
      </w:r>
      <w:r>
        <w:rPr>
          <w:sz w:val="22"/>
        </w:rPr>
        <w:t>and UL762</w:t>
      </w:r>
      <w:r>
        <w:rPr>
          <w:spacing w:val="-6"/>
          <w:sz w:val="22"/>
        </w:rPr>
        <w:t> </w:t>
      </w:r>
      <w:r>
        <w:rPr>
          <w:sz w:val="22"/>
        </w:rPr>
        <w:t>and</w:t>
      </w:r>
      <w:r>
        <w:rPr>
          <w:spacing w:val="-5"/>
          <w:sz w:val="22"/>
        </w:rPr>
        <w:t> </w:t>
      </w:r>
      <w:r>
        <w:rPr>
          <w:sz w:val="22"/>
        </w:rPr>
        <w:t>CSA</w:t>
      </w:r>
      <w:r>
        <w:rPr>
          <w:spacing w:val="-15"/>
          <w:sz w:val="22"/>
        </w:rPr>
        <w:t> </w:t>
      </w:r>
      <w:r>
        <w:rPr>
          <w:sz w:val="22"/>
        </w:rPr>
        <w:t>Std C22.2, No</w:t>
      </w:r>
      <w:r>
        <w:rPr>
          <w:spacing w:val="-1"/>
          <w:sz w:val="22"/>
        </w:rPr>
        <w:t> </w:t>
      </w:r>
      <w:r>
        <w:rPr>
          <w:spacing w:val="-5"/>
          <w:sz w:val="22"/>
        </w:rPr>
        <w:t>113.</w:t>
      </w:r>
    </w:p>
    <w:p>
      <w:pPr>
        <w:pStyle w:val="ListParagraph"/>
        <w:numPr>
          <w:ilvl w:val="2"/>
          <w:numId w:val="1"/>
        </w:numPr>
        <w:tabs>
          <w:tab w:pos="840" w:val="left" w:leader="none"/>
        </w:tabs>
        <w:spacing w:line="247" w:lineRule="auto" w:before="59" w:after="0"/>
        <w:ind w:left="839" w:right="404" w:hanging="360"/>
        <w:jc w:val="left"/>
        <w:rPr>
          <w:sz w:val="22"/>
        </w:rPr>
      </w:pPr>
      <w:bookmarkStart w:name="F. Models USBI11-RM thru USBI36-RM (SIF1" w:id="26"/>
      <w:bookmarkEnd w:id="26"/>
      <w:r>
        <w:rPr/>
      </w:r>
      <w:bookmarkStart w:name="F. Models USBI11-RM thru USBI36-RM (SIF1" w:id="27"/>
      <w:bookmarkEnd w:id="27"/>
      <w:r>
        <w:rPr>
          <w:sz w:val="22"/>
        </w:rPr>
        <w:t>M</w:t>
      </w:r>
      <w:r>
        <w:rPr>
          <w:sz w:val="22"/>
        </w:rPr>
        <w:t>odels </w:t>
      </w:r>
      <w:r>
        <w:rPr>
          <w:spacing w:val="-3"/>
          <w:sz w:val="22"/>
        </w:rPr>
        <w:t>USBI11-RM </w:t>
      </w:r>
      <w:r>
        <w:rPr>
          <w:sz w:val="22"/>
        </w:rPr>
        <w:t>thru USBI36-RM (SIF11DD-HESS thru SIF36DD-HESS) are ETL Listed and comply with UL705 (electrical), UL762, and ULC-S645 Standards and</w:t>
      </w:r>
      <w:r>
        <w:rPr>
          <w:spacing w:val="-44"/>
          <w:sz w:val="22"/>
        </w:rPr>
        <w:t> </w:t>
      </w:r>
      <w:r>
        <w:rPr>
          <w:sz w:val="22"/>
        </w:rPr>
        <w:t>CSA Std C22.2, No</w:t>
      </w:r>
      <w:r>
        <w:rPr>
          <w:spacing w:val="-3"/>
          <w:sz w:val="22"/>
        </w:rPr>
        <w:t> </w:t>
      </w:r>
      <w:r>
        <w:rPr>
          <w:spacing w:val="-5"/>
          <w:sz w:val="22"/>
        </w:rPr>
        <w:t>113.</w:t>
      </w:r>
    </w:p>
    <w:p>
      <w:pPr>
        <w:pStyle w:val="BodyText"/>
        <w:spacing w:before="9"/>
        <w:ind w:left="0" w:firstLine="0"/>
        <w:rPr>
          <w:sz w:val="20"/>
        </w:rPr>
      </w:pPr>
    </w:p>
    <w:p>
      <w:pPr>
        <w:pStyle w:val="Heading1"/>
        <w:numPr>
          <w:ilvl w:val="1"/>
          <w:numId w:val="1"/>
        </w:numPr>
        <w:tabs>
          <w:tab w:pos="541" w:val="left" w:leader="none"/>
        </w:tabs>
        <w:spacing w:line="240" w:lineRule="auto" w:before="0" w:after="0"/>
        <w:ind w:left="540" w:right="0" w:hanging="422"/>
        <w:jc w:val="left"/>
      </w:pPr>
      <w:bookmarkStart w:name="1.4 Warranty" w:id="28"/>
      <w:bookmarkEnd w:id="28"/>
      <w:r>
        <w:rPr>
          <w:b w:val="0"/>
        </w:rPr>
      </w:r>
      <w:bookmarkStart w:name="1.4 Warranty" w:id="29"/>
      <w:bookmarkEnd w:id="29"/>
      <w:r>
        <w:rPr/>
        <w:t>W</w:t>
      </w:r>
      <w:r>
        <w:rPr/>
        <w:t>arranty</w:t>
      </w:r>
    </w:p>
    <w:p>
      <w:pPr>
        <w:pStyle w:val="ListParagraph"/>
        <w:numPr>
          <w:ilvl w:val="2"/>
          <w:numId w:val="1"/>
        </w:numPr>
        <w:tabs>
          <w:tab w:pos="839" w:val="left" w:leader="none"/>
        </w:tabs>
        <w:spacing w:line="240" w:lineRule="auto" w:before="67" w:after="0"/>
        <w:ind w:left="838" w:right="0" w:hanging="360"/>
        <w:jc w:val="left"/>
        <w:rPr>
          <w:sz w:val="22"/>
        </w:rPr>
      </w:pPr>
      <w:bookmarkStart w:name="A. All units are provided with the follo" w:id="30"/>
      <w:bookmarkEnd w:id="30"/>
      <w:r>
        <w:rPr/>
      </w:r>
      <w:bookmarkStart w:name="A. All units are provided with the follo" w:id="31"/>
      <w:bookmarkEnd w:id="31"/>
      <w:r>
        <w:rPr>
          <w:sz w:val="22"/>
        </w:rPr>
        <w:t>A</w:t>
      </w:r>
      <w:r>
        <w:rPr>
          <w:sz w:val="22"/>
        </w:rPr>
        <w:t>ll units are provided with the following 2-year standard</w:t>
      </w:r>
      <w:r>
        <w:rPr>
          <w:spacing w:val="-8"/>
          <w:sz w:val="22"/>
        </w:rPr>
        <w:t> </w:t>
      </w:r>
      <w:r>
        <w:rPr>
          <w:sz w:val="22"/>
        </w:rPr>
        <w:t>warranty.</w:t>
      </w:r>
    </w:p>
    <w:p>
      <w:pPr>
        <w:pStyle w:val="ListParagraph"/>
        <w:numPr>
          <w:ilvl w:val="2"/>
          <w:numId w:val="1"/>
        </w:numPr>
        <w:tabs>
          <w:tab w:pos="839" w:val="left" w:leader="none"/>
        </w:tabs>
        <w:spacing w:line="240" w:lineRule="auto" w:before="67" w:after="0"/>
        <w:ind w:left="838" w:right="0" w:hanging="360"/>
        <w:jc w:val="left"/>
        <w:rPr>
          <w:sz w:val="22"/>
        </w:rPr>
      </w:pPr>
      <w:bookmarkStart w:name="B. This warranty shall not apply if:" w:id="32"/>
      <w:bookmarkEnd w:id="32"/>
      <w:r>
        <w:rPr/>
      </w:r>
      <w:bookmarkStart w:name="B. This warranty shall not apply if:" w:id="33"/>
      <w:bookmarkEnd w:id="33"/>
      <w:r>
        <w:rPr>
          <w:sz w:val="22"/>
        </w:rPr>
        <w:t>T</w:t>
      </w:r>
      <w:r>
        <w:rPr>
          <w:sz w:val="22"/>
        </w:rPr>
        <w:t>his warranty shall not apply</w:t>
      </w:r>
      <w:r>
        <w:rPr>
          <w:spacing w:val="-6"/>
          <w:sz w:val="22"/>
        </w:rPr>
        <w:t> </w:t>
      </w:r>
      <w:r>
        <w:rPr>
          <w:sz w:val="22"/>
        </w:rPr>
        <w:t>if:</w:t>
      </w:r>
    </w:p>
    <w:p>
      <w:pPr>
        <w:pStyle w:val="ListParagraph"/>
        <w:numPr>
          <w:ilvl w:val="3"/>
          <w:numId w:val="1"/>
        </w:numPr>
        <w:tabs>
          <w:tab w:pos="1199" w:val="left" w:leader="none"/>
        </w:tabs>
        <w:spacing w:line="247" w:lineRule="auto" w:before="67" w:after="0"/>
        <w:ind w:left="1198" w:right="1046" w:hanging="360"/>
        <w:jc w:val="left"/>
        <w:rPr>
          <w:sz w:val="22"/>
        </w:rPr>
      </w:pPr>
      <w:bookmarkStart w:name="1. The equipment is not installed by a q" w:id="34"/>
      <w:bookmarkEnd w:id="34"/>
      <w:r>
        <w:rPr/>
      </w:r>
      <w:bookmarkStart w:name="1. The equipment is not installed by a q" w:id="35"/>
      <w:bookmarkEnd w:id="35"/>
      <w:r>
        <w:rPr>
          <w:sz w:val="22"/>
        </w:rPr>
        <w:t>T</w:t>
      </w:r>
      <w:r>
        <w:rPr>
          <w:sz w:val="22"/>
        </w:rPr>
        <w:t>he equipment is not installed by a qualified installer per the</w:t>
      </w:r>
      <w:r>
        <w:rPr>
          <w:spacing w:val="-39"/>
          <w:sz w:val="22"/>
        </w:rPr>
        <w:t> </w:t>
      </w:r>
      <w:r>
        <w:rPr>
          <w:sz w:val="22"/>
        </w:rPr>
        <w:t>manufacturer’s installation instructions shipped with the</w:t>
      </w:r>
      <w:r>
        <w:rPr>
          <w:spacing w:val="-5"/>
          <w:sz w:val="22"/>
        </w:rPr>
        <w:t> </w:t>
      </w:r>
      <w:r>
        <w:rPr>
          <w:sz w:val="22"/>
        </w:rPr>
        <w:t>product.</w:t>
      </w:r>
    </w:p>
    <w:p>
      <w:pPr>
        <w:pStyle w:val="ListParagraph"/>
        <w:numPr>
          <w:ilvl w:val="3"/>
          <w:numId w:val="1"/>
        </w:numPr>
        <w:tabs>
          <w:tab w:pos="1199" w:val="left" w:leader="none"/>
        </w:tabs>
        <w:spacing w:line="247" w:lineRule="auto" w:before="59" w:after="0"/>
        <w:ind w:left="1198" w:right="438" w:hanging="360"/>
        <w:jc w:val="left"/>
        <w:rPr>
          <w:sz w:val="22"/>
        </w:rPr>
      </w:pPr>
      <w:bookmarkStart w:name="2. The equipment is not installed in acc" w:id="36"/>
      <w:bookmarkEnd w:id="36"/>
      <w:r>
        <w:rPr/>
      </w:r>
      <w:bookmarkStart w:name="2. The equipment is not installed in acc" w:id="37"/>
      <w:bookmarkEnd w:id="37"/>
      <w:r>
        <w:rPr>
          <w:sz w:val="22"/>
        </w:rPr>
        <w:t>T</w:t>
      </w:r>
      <w:r>
        <w:rPr>
          <w:sz w:val="22"/>
        </w:rPr>
        <w:t>he</w:t>
      </w:r>
      <w:r>
        <w:rPr>
          <w:spacing w:val="-5"/>
          <w:sz w:val="22"/>
        </w:rPr>
        <w:t> </w:t>
      </w:r>
      <w:r>
        <w:rPr>
          <w:sz w:val="22"/>
        </w:rPr>
        <w:t>equipment</w:t>
      </w:r>
      <w:r>
        <w:rPr>
          <w:spacing w:val="-1"/>
          <w:sz w:val="22"/>
        </w:rPr>
        <w:t> </w:t>
      </w:r>
      <w:r>
        <w:rPr>
          <w:sz w:val="22"/>
        </w:rPr>
        <w:t>is</w:t>
      </w:r>
      <w:r>
        <w:rPr>
          <w:spacing w:val="-2"/>
          <w:sz w:val="22"/>
        </w:rPr>
        <w:t> </w:t>
      </w:r>
      <w:r>
        <w:rPr>
          <w:sz w:val="22"/>
        </w:rPr>
        <w:t>not</w:t>
      </w:r>
      <w:r>
        <w:rPr>
          <w:spacing w:val="-5"/>
          <w:sz w:val="22"/>
        </w:rPr>
        <w:t> </w:t>
      </w:r>
      <w:r>
        <w:rPr>
          <w:sz w:val="22"/>
        </w:rPr>
        <w:t>installed in</w:t>
      </w:r>
      <w:r>
        <w:rPr>
          <w:spacing w:val="-4"/>
          <w:sz w:val="22"/>
        </w:rPr>
        <w:t> </w:t>
      </w:r>
      <w:r>
        <w:rPr>
          <w:sz w:val="22"/>
        </w:rPr>
        <w:t>accordance</w:t>
      </w:r>
      <w:r>
        <w:rPr>
          <w:spacing w:val="-5"/>
          <w:sz w:val="22"/>
        </w:rPr>
        <w:t> </w:t>
      </w:r>
      <w:r>
        <w:rPr>
          <w:sz w:val="22"/>
        </w:rPr>
        <w:t>with</w:t>
      </w:r>
      <w:r>
        <w:rPr>
          <w:spacing w:val="-5"/>
          <w:sz w:val="22"/>
        </w:rPr>
        <w:t> </w:t>
      </w:r>
      <w:r>
        <w:rPr>
          <w:sz w:val="22"/>
        </w:rPr>
        <w:t>Federal,</w:t>
      </w:r>
      <w:r>
        <w:rPr>
          <w:spacing w:val="-5"/>
          <w:sz w:val="22"/>
        </w:rPr>
        <w:t> </w:t>
      </w:r>
      <w:r>
        <w:rPr>
          <w:sz w:val="22"/>
        </w:rPr>
        <w:t>State,</w:t>
      </w:r>
      <w:r>
        <w:rPr>
          <w:spacing w:val="-6"/>
          <w:sz w:val="22"/>
        </w:rPr>
        <w:t> </w:t>
      </w:r>
      <w:r>
        <w:rPr>
          <w:sz w:val="22"/>
        </w:rPr>
        <w:t>Local</w:t>
      </w:r>
      <w:r>
        <w:rPr>
          <w:spacing w:val="-2"/>
          <w:sz w:val="22"/>
        </w:rPr>
        <w:t> </w:t>
      </w:r>
      <w:r>
        <w:rPr>
          <w:sz w:val="22"/>
        </w:rPr>
        <w:t>codes</w:t>
      </w:r>
      <w:r>
        <w:rPr>
          <w:spacing w:val="-7"/>
          <w:sz w:val="22"/>
        </w:rPr>
        <w:t> </w:t>
      </w:r>
      <w:r>
        <w:rPr>
          <w:sz w:val="22"/>
        </w:rPr>
        <w:t>and regulations.</w:t>
      </w:r>
    </w:p>
    <w:p>
      <w:pPr>
        <w:spacing w:after="0" w:line="247" w:lineRule="auto"/>
        <w:jc w:val="left"/>
        <w:rPr>
          <w:sz w:val="22"/>
        </w:rPr>
        <w:sectPr>
          <w:type w:val="continuous"/>
          <w:pgSz w:w="12240" w:h="15840"/>
          <w:pgMar w:top="1300" w:bottom="280" w:left="1320" w:right="1320"/>
        </w:sectPr>
      </w:pPr>
    </w:p>
    <w:p>
      <w:pPr>
        <w:pStyle w:val="ListParagraph"/>
        <w:numPr>
          <w:ilvl w:val="3"/>
          <w:numId w:val="1"/>
        </w:numPr>
        <w:tabs>
          <w:tab w:pos="1200" w:val="left" w:leader="none"/>
        </w:tabs>
        <w:spacing w:line="247" w:lineRule="auto" w:before="80" w:after="0"/>
        <w:ind w:left="1199" w:right="483" w:hanging="360"/>
        <w:jc w:val="left"/>
        <w:rPr>
          <w:sz w:val="22"/>
        </w:rPr>
      </w:pPr>
      <w:bookmarkStart w:name="3. The equipment is misused or neglected" w:id="38"/>
      <w:bookmarkEnd w:id="38"/>
      <w:r>
        <w:rPr/>
      </w:r>
      <w:bookmarkStart w:name="3. The equipment is misused or neglected" w:id="39"/>
      <w:bookmarkEnd w:id="39"/>
      <w:r>
        <w:rPr>
          <w:sz w:val="22"/>
        </w:rPr>
        <w:t>T</w:t>
      </w:r>
      <w:r>
        <w:rPr>
          <w:sz w:val="22"/>
        </w:rPr>
        <w:t>he equipment is misused or neglected, or not maintained per the</w:t>
      </w:r>
      <w:r>
        <w:rPr>
          <w:spacing w:val="-40"/>
          <w:sz w:val="22"/>
        </w:rPr>
        <w:t> </w:t>
      </w:r>
      <w:r>
        <w:rPr>
          <w:sz w:val="22"/>
        </w:rPr>
        <w:t>manufacturer’s maintenance</w:t>
      </w:r>
      <w:r>
        <w:rPr>
          <w:spacing w:val="2"/>
          <w:sz w:val="22"/>
        </w:rPr>
        <w:t> </w:t>
      </w:r>
      <w:r>
        <w:rPr>
          <w:sz w:val="22"/>
        </w:rPr>
        <w:t>instructions.</w:t>
      </w:r>
    </w:p>
    <w:p>
      <w:pPr>
        <w:pStyle w:val="ListParagraph"/>
        <w:numPr>
          <w:ilvl w:val="3"/>
          <w:numId w:val="1"/>
        </w:numPr>
        <w:tabs>
          <w:tab w:pos="1200" w:val="left" w:leader="none"/>
        </w:tabs>
        <w:spacing w:line="240" w:lineRule="auto" w:before="59" w:after="0"/>
        <w:ind w:left="1199" w:right="0" w:hanging="361"/>
        <w:jc w:val="left"/>
        <w:rPr>
          <w:sz w:val="22"/>
        </w:rPr>
      </w:pPr>
      <w:bookmarkStart w:name="4. The equipment is not operated within " w:id="40"/>
      <w:bookmarkEnd w:id="40"/>
      <w:r>
        <w:rPr/>
      </w:r>
      <w:bookmarkStart w:name="4. The equipment is not operated within " w:id="41"/>
      <w:bookmarkEnd w:id="41"/>
      <w:r>
        <w:rPr>
          <w:sz w:val="22"/>
        </w:rPr>
        <w:t>T</w:t>
      </w:r>
      <w:r>
        <w:rPr>
          <w:sz w:val="22"/>
        </w:rPr>
        <w:t>he equipment is not operated within its published</w:t>
      </w:r>
      <w:r>
        <w:rPr>
          <w:spacing w:val="-10"/>
          <w:sz w:val="22"/>
        </w:rPr>
        <w:t> </w:t>
      </w:r>
      <w:r>
        <w:rPr>
          <w:spacing w:val="-3"/>
          <w:sz w:val="22"/>
        </w:rPr>
        <w:t>capacity.</w:t>
      </w:r>
    </w:p>
    <w:p>
      <w:pPr>
        <w:pStyle w:val="ListParagraph"/>
        <w:numPr>
          <w:ilvl w:val="3"/>
          <w:numId w:val="1"/>
        </w:numPr>
        <w:tabs>
          <w:tab w:pos="1200" w:val="left" w:leader="none"/>
        </w:tabs>
        <w:spacing w:line="240" w:lineRule="auto" w:before="67" w:after="0"/>
        <w:ind w:left="1199" w:right="0" w:hanging="361"/>
        <w:jc w:val="left"/>
        <w:rPr>
          <w:sz w:val="22"/>
        </w:rPr>
      </w:pPr>
      <w:bookmarkStart w:name="5. The invoice is not paid within the te" w:id="42"/>
      <w:bookmarkEnd w:id="42"/>
      <w:r>
        <w:rPr/>
      </w:r>
      <w:bookmarkStart w:name="5. The invoice is not paid within the te" w:id="43"/>
      <w:bookmarkEnd w:id="43"/>
      <w:r>
        <w:rPr>
          <w:sz w:val="22"/>
        </w:rPr>
        <w:t>T</w:t>
      </w:r>
      <w:r>
        <w:rPr>
          <w:sz w:val="22"/>
        </w:rPr>
        <w:t>he invoice is not paid within the terms of the sales</w:t>
      </w:r>
      <w:r>
        <w:rPr>
          <w:spacing w:val="-20"/>
          <w:sz w:val="22"/>
        </w:rPr>
        <w:t> </w:t>
      </w:r>
      <w:r>
        <w:rPr>
          <w:sz w:val="22"/>
        </w:rPr>
        <w:t>agreement.</w:t>
      </w:r>
    </w:p>
    <w:p>
      <w:pPr>
        <w:pStyle w:val="ListParagraph"/>
        <w:numPr>
          <w:ilvl w:val="2"/>
          <w:numId w:val="1"/>
        </w:numPr>
        <w:tabs>
          <w:tab w:pos="840" w:val="left" w:leader="none"/>
        </w:tabs>
        <w:spacing w:line="247" w:lineRule="auto" w:before="67" w:after="0"/>
        <w:ind w:left="839" w:right="178" w:hanging="360"/>
        <w:jc w:val="left"/>
        <w:rPr>
          <w:sz w:val="22"/>
        </w:rPr>
      </w:pPr>
      <w:bookmarkStart w:name="C. The manufacturer shall not be liable " w:id="44"/>
      <w:bookmarkEnd w:id="44"/>
      <w:r>
        <w:rPr/>
      </w:r>
      <w:bookmarkStart w:name="C. The manufacturer shall not be liable " w:id="45"/>
      <w:bookmarkEnd w:id="45"/>
      <w:r>
        <w:rPr>
          <w:sz w:val="22"/>
        </w:rPr>
        <w:t>T</w:t>
      </w:r>
      <w:r>
        <w:rPr>
          <w:sz w:val="22"/>
        </w:rPr>
        <w:t>he manufacturer shall not be liable for incidental and consequential losses and damages potentially attributable to malfunctioning equipment. Should any part of the equipment prove to be defective in material or workmanship within the 2-year warranty period, upon examination by the manufacturer, such part will be repaired or replaced by the</w:t>
      </w:r>
      <w:r>
        <w:rPr>
          <w:spacing w:val="-5"/>
          <w:sz w:val="22"/>
        </w:rPr>
        <w:t> </w:t>
      </w:r>
      <w:r>
        <w:rPr>
          <w:sz w:val="22"/>
        </w:rPr>
        <w:t>manufacturer</w:t>
      </w:r>
      <w:r>
        <w:rPr>
          <w:spacing w:val="-3"/>
          <w:sz w:val="22"/>
        </w:rPr>
        <w:t> </w:t>
      </w:r>
      <w:r>
        <w:rPr>
          <w:sz w:val="22"/>
        </w:rPr>
        <w:t>at</w:t>
      </w:r>
      <w:r>
        <w:rPr>
          <w:spacing w:val="-5"/>
          <w:sz w:val="22"/>
        </w:rPr>
        <w:t> </w:t>
      </w:r>
      <w:r>
        <w:rPr>
          <w:sz w:val="22"/>
        </w:rPr>
        <w:t>no</w:t>
      </w:r>
      <w:r>
        <w:rPr>
          <w:spacing w:val="-5"/>
          <w:sz w:val="22"/>
        </w:rPr>
        <w:t> </w:t>
      </w:r>
      <w:r>
        <w:rPr>
          <w:sz w:val="22"/>
        </w:rPr>
        <w:t>charge.</w:t>
      </w:r>
      <w:r>
        <w:rPr>
          <w:spacing w:val="-5"/>
          <w:sz w:val="22"/>
        </w:rPr>
        <w:t> </w:t>
      </w:r>
      <w:r>
        <w:rPr>
          <w:sz w:val="22"/>
        </w:rPr>
        <w:t>The</w:t>
      </w:r>
      <w:r>
        <w:rPr>
          <w:spacing w:val="-5"/>
          <w:sz w:val="22"/>
        </w:rPr>
        <w:t> </w:t>
      </w:r>
      <w:r>
        <w:rPr>
          <w:sz w:val="22"/>
        </w:rPr>
        <w:t>buyer</w:t>
      </w:r>
      <w:r>
        <w:rPr>
          <w:spacing w:val="-3"/>
          <w:sz w:val="22"/>
        </w:rPr>
        <w:t> </w:t>
      </w:r>
      <w:r>
        <w:rPr>
          <w:sz w:val="22"/>
        </w:rPr>
        <w:t>shall</w:t>
      </w:r>
      <w:r>
        <w:rPr>
          <w:spacing w:val="-2"/>
          <w:sz w:val="22"/>
        </w:rPr>
        <w:t> </w:t>
      </w:r>
      <w:r>
        <w:rPr>
          <w:sz w:val="22"/>
        </w:rPr>
        <w:t>pay</w:t>
      </w:r>
      <w:r>
        <w:rPr>
          <w:spacing w:val="-7"/>
          <w:sz w:val="22"/>
        </w:rPr>
        <w:t> </w:t>
      </w:r>
      <w:r>
        <w:rPr>
          <w:sz w:val="22"/>
        </w:rPr>
        <w:t>all</w:t>
      </w:r>
      <w:r>
        <w:rPr>
          <w:spacing w:val="-7"/>
          <w:sz w:val="22"/>
        </w:rPr>
        <w:t> </w:t>
      </w:r>
      <w:r>
        <w:rPr>
          <w:sz w:val="22"/>
        </w:rPr>
        <w:t>labor</w:t>
      </w:r>
      <w:r>
        <w:rPr>
          <w:spacing w:val="-3"/>
          <w:sz w:val="22"/>
        </w:rPr>
        <w:t> </w:t>
      </w:r>
      <w:r>
        <w:rPr>
          <w:sz w:val="22"/>
        </w:rPr>
        <w:t>costs</w:t>
      </w:r>
      <w:r>
        <w:rPr>
          <w:spacing w:val="-7"/>
          <w:sz w:val="22"/>
        </w:rPr>
        <w:t> </w:t>
      </w:r>
      <w:r>
        <w:rPr>
          <w:sz w:val="22"/>
        </w:rPr>
        <w:t>incurred</w:t>
      </w:r>
      <w:r>
        <w:rPr>
          <w:spacing w:val="-4"/>
          <w:sz w:val="22"/>
        </w:rPr>
        <w:t> </w:t>
      </w:r>
      <w:r>
        <w:rPr>
          <w:sz w:val="22"/>
        </w:rPr>
        <w:t>in</w:t>
      </w:r>
      <w:r>
        <w:rPr>
          <w:spacing w:val="-5"/>
          <w:sz w:val="22"/>
        </w:rPr>
        <w:t> </w:t>
      </w:r>
      <w:r>
        <w:rPr>
          <w:sz w:val="22"/>
        </w:rPr>
        <w:t>connection with</w:t>
      </w:r>
      <w:r>
        <w:rPr>
          <w:spacing w:val="-6"/>
          <w:sz w:val="22"/>
        </w:rPr>
        <w:t> </w:t>
      </w:r>
      <w:r>
        <w:rPr>
          <w:sz w:val="22"/>
        </w:rPr>
        <w:t>such</w:t>
      </w:r>
      <w:r>
        <w:rPr>
          <w:spacing w:val="-5"/>
          <w:sz w:val="22"/>
        </w:rPr>
        <w:t> </w:t>
      </w:r>
      <w:r>
        <w:rPr>
          <w:sz w:val="22"/>
        </w:rPr>
        <w:t>repair</w:t>
      </w:r>
      <w:r>
        <w:rPr>
          <w:spacing w:val="-3"/>
          <w:sz w:val="22"/>
        </w:rPr>
        <w:t> </w:t>
      </w:r>
      <w:r>
        <w:rPr>
          <w:sz w:val="22"/>
        </w:rPr>
        <w:t>or</w:t>
      </w:r>
      <w:r>
        <w:rPr>
          <w:spacing w:val="-4"/>
          <w:sz w:val="22"/>
        </w:rPr>
        <w:t> </w:t>
      </w:r>
      <w:r>
        <w:rPr>
          <w:sz w:val="22"/>
        </w:rPr>
        <w:t>replacement.</w:t>
      </w:r>
      <w:r>
        <w:rPr>
          <w:spacing w:val="-1"/>
          <w:sz w:val="22"/>
        </w:rPr>
        <w:t> </w:t>
      </w:r>
      <w:r>
        <w:rPr>
          <w:sz w:val="22"/>
        </w:rPr>
        <w:t>Equipment</w:t>
      </w:r>
      <w:r>
        <w:rPr>
          <w:spacing w:val="-6"/>
          <w:sz w:val="22"/>
        </w:rPr>
        <w:t> </w:t>
      </w:r>
      <w:r>
        <w:rPr>
          <w:sz w:val="22"/>
        </w:rPr>
        <w:t>shall</w:t>
      </w:r>
      <w:r>
        <w:rPr>
          <w:spacing w:val="-4"/>
          <w:sz w:val="22"/>
        </w:rPr>
        <w:t> </w:t>
      </w:r>
      <w:r>
        <w:rPr>
          <w:sz w:val="22"/>
        </w:rPr>
        <w:t>not</w:t>
      </w:r>
      <w:r>
        <w:rPr>
          <w:spacing w:val="-1"/>
          <w:sz w:val="22"/>
        </w:rPr>
        <w:t> </w:t>
      </w:r>
      <w:r>
        <w:rPr>
          <w:sz w:val="22"/>
        </w:rPr>
        <w:t>be</w:t>
      </w:r>
      <w:r>
        <w:rPr>
          <w:spacing w:val="-5"/>
          <w:sz w:val="22"/>
        </w:rPr>
        <w:t> </w:t>
      </w:r>
      <w:r>
        <w:rPr>
          <w:sz w:val="22"/>
        </w:rPr>
        <w:t>returned</w:t>
      </w:r>
      <w:r>
        <w:rPr>
          <w:spacing w:val="-6"/>
          <w:sz w:val="22"/>
        </w:rPr>
        <w:t> </w:t>
      </w:r>
      <w:r>
        <w:rPr>
          <w:sz w:val="22"/>
        </w:rPr>
        <w:t>without</w:t>
      </w:r>
      <w:r>
        <w:rPr>
          <w:spacing w:val="-6"/>
          <w:sz w:val="22"/>
        </w:rPr>
        <w:t> </w:t>
      </w:r>
      <w:r>
        <w:rPr>
          <w:sz w:val="22"/>
        </w:rPr>
        <w:t>manufacturer’s prior authorization, and all returned equipment shall be shipped by the </w:t>
      </w:r>
      <w:r>
        <w:rPr>
          <w:spacing w:val="-3"/>
          <w:sz w:val="22"/>
        </w:rPr>
        <w:t>buyer, </w:t>
      </w:r>
      <w:r>
        <w:rPr>
          <w:sz w:val="22"/>
        </w:rPr>
        <w:t>freight prepaid to a destination determined by the</w:t>
      </w:r>
      <w:r>
        <w:rPr>
          <w:spacing w:val="-20"/>
          <w:sz w:val="22"/>
        </w:rPr>
        <w:t> </w:t>
      </w:r>
      <w:r>
        <w:rPr>
          <w:sz w:val="22"/>
        </w:rPr>
        <w:t>manufacturer.</w:t>
      </w:r>
    </w:p>
    <w:p>
      <w:pPr>
        <w:pStyle w:val="BodyText"/>
        <w:spacing w:before="6"/>
        <w:ind w:left="0" w:firstLine="0"/>
        <w:rPr>
          <w:sz w:val="20"/>
        </w:rPr>
      </w:pPr>
    </w:p>
    <w:p>
      <w:pPr>
        <w:pStyle w:val="Heading1"/>
        <w:ind w:left="119" w:firstLine="0"/>
      </w:pPr>
      <w:bookmarkStart w:name="PART 2 - PRODUCTS" w:id="46"/>
      <w:bookmarkEnd w:id="46"/>
      <w:r>
        <w:rPr>
          <w:b w:val="0"/>
        </w:rPr>
      </w:r>
      <w:r>
        <w:rPr/>
        <w:t>PART 2- PRODUCTS</w:t>
      </w:r>
    </w:p>
    <w:p>
      <w:pPr>
        <w:pStyle w:val="ListParagraph"/>
        <w:numPr>
          <w:ilvl w:val="1"/>
          <w:numId w:val="2"/>
        </w:numPr>
        <w:tabs>
          <w:tab w:pos="480" w:val="left" w:leader="none"/>
        </w:tabs>
        <w:spacing w:line="240" w:lineRule="auto" w:before="127" w:after="0"/>
        <w:ind w:left="479" w:right="0" w:hanging="361"/>
        <w:jc w:val="left"/>
        <w:rPr>
          <w:b/>
          <w:sz w:val="22"/>
        </w:rPr>
      </w:pPr>
      <w:bookmarkStart w:name="2.1 GENERAL" w:id="47"/>
      <w:bookmarkEnd w:id="47"/>
      <w:r>
        <w:rPr/>
      </w:r>
      <w:bookmarkStart w:name="2.1 GENERAL" w:id="48"/>
      <w:bookmarkEnd w:id="48"/>
      <w:r>
        <w:rPr>
          <w:b/>
          <w:sz w:val="22"/>
        </w:rPr>
        <w:t>G</w:t>
      </w:r>
      <w:r>
        <w:rPr>
          <w:b/>
          <w:sz w:val="22"/>
        </w:rPr>
        <w:t>ENERAL</w:t>
      </w:r>
    </w:p>
    <w:p>
      <w:pPr>
        <w:pStyle w:val="ListParagraph"/>
        <w:numPr>
          <w:ilvl w:val="2"/>
          <w:numId w:val="2"/>
        </w:numPr>
        <w:tabs>
          <w:tab w:pos="840" w:val="left" w:leader="none"/>
        </w:tabs>
        <w:spacing w:line="247" w:lineRule="auto" w:before="67" w:after="0"/>
        <w:ind w:left="839" w:right="173" w:hanging="360"/>
        <w:jc w:val="both"/>
        <w:rPr>
          <w:sz w:val="22"/>
        </w:rPr>
      </w:pPr>
      <w:bookmarkStart w:name="A. Pollution control units designed per " w:id="49"/>
      <w:bookmarkEnd w:id="49"/>
      <w:r>
        <w:rPr/>
      </w:r>
      <w:bookmarkStart w:name="A. Pollution control units designed per " w:id="50"/>
      <w:bookmarkEnd w:id="50"/>
      <w:r>
        <w:rPr>
          <w:sz w:val="22"/>
        </w:rPr>
        <w:t>P</w:t>
      </w:r>
      <w:r>
        <w:rPr>
          <w:sz w:val="22"/>
        </w:rPr>
        <w:t>ollution</w:t>
      </w:r>
      <w:r>
        <w:rPr>
          <w:spacing w:val="-15"/>
          <w:sz w:val="22"/>
        </w:rPr>
        <w:t> </w:t>
      </w:r>
      <w:r>
        <w:rPr>
          <w:sz w:val="22"/>
        </w:rPr>
        <w:t>control</w:t>
      </w:r>
      <w:r>
        <w:rPr>
          <w:spacing w:val="-14"/>
          <w:sz w:val="22"/>
        </w:rPr>
        <w:t> </w:t>
      </w:r>
      <w:r>
        <w:rPr>
          <w:sz w:val="22"/>
        </w:rPr>
        <w:t>units</w:t>
      </w:r>
      <w:r>
        <w:rPr>
          <w:spacing w:val="-12"/>
          <w:sz w:val="22"/>
        </w:rPr>
        <w:t> </w:t>
      </w:r>
      <w:r>
        <w:rPr>
          <w:sz w:val="22"/>
        </w:rPr>
        <w:t>designed</w:t>
      </w:r>
      <w:r>
        <w:rPr>
          <w:spacing w:val="-15"/>
          <w:sz w:val="22"/>
        </w:rPr>
        <w:t> </w:t>
      </w:r>
      <w:r>
        <w:rPr>
          <w:sz w:val="22"/>
        </w:rPr>
        <w:t>per</w:t>
      </w:r>
      <w:r>
        <w:rPr>
          <w:spacing w:val="-14"/>
          <w:sz w:val="22"/>
        </w:rPr>
        <w:t> </w:t>
      </w:r>
      <w:r>
        <w:rPr>
          <w:sz w:val="22"/>
        </w:rPr>
        <w:t>the</w:t>
      </w:r>
      <w:r>
        <w:rPr>
          <w:spacing w:val="-15"/>
          <w:sz w:val="22"/>
        </w:rPr>
        <w:t> </w:t>
      </w:r>
      <w:r>
        <w:rPr>
          <w:sz w:val="22"/>
        </w:rPr>
        <w:t>following</w:t>
      </w:r>
      <w:r>
        <w:rPr>
          <w:spacing w:val="-15"/>
          <w:sz w:val="22"/>
        </w:rPr>
        <w:t> </w:t>
      </w:r>
      <w:r>
        <w:rPr>
          <w:sz w:val="22"/>
        </w:rPr>
        <w:t>specification,</w:t>
      </w:r>
      <w:r>
        <w:rPr>
          <w:spacing w:val="-16"/>
          <w:sz w:val="22"/>
        </w:rPr>
        <w:t> </w:t>
      </w:r>
      <w:r>
        <w:rPr>
          <w:sz w:val="22"/>
        </w:rPr>
        <w:t>deliver</w:t>
      </w:r>
      <w:r>
        <w:rPr>
          <w:spacing w:val="-14"/>
          <w:sz w:val="22"/>
        </w:rPr>
        <w:t> </w:t>
      </w:r>
      <w:r>
        <w:rPr>
          <w:sz w:val="22"/>
        </w:rPr>
        <w:t>all</w:t>
      </w:r>
      <w:r>
        <w:rPr>
          <w:spacing w:val="-13"/>
          <w:sz w:val="22"/>
        </w:rPr>
        <w:t> </w:t>
      </w:r>
      <w:r>
        <w:rPr>
          <w:sz w:val="22"/>
        </w:rPr>
        <w:t>capacities</w:t>
      </w:r>
      <w:r>
        <w:rPr>
          <w:spacing w:val="-13"/>
          <w:sz w:val="22"/>
        </w:rPr>
        <w:t> </w:t>
      </w:r>
      <w:r>
        <w:rPr>
          <w:sz w:val="22"/>
        </w:rPr>
        <w:t>listed, and</w:t>
      </w:r>
      <w:r>
        <w:rPr>
          <w:spacing w:val="-10"/>
          <w:sz w:val="22"/>
        </w:rPr>
        <w:t> </w:t>
      </w:r>
      <w:r>
        <w:rPr>
          <w:sz w:val="22"/>
        </w:rPr>
        <w:t>conform</w:t>
      </w:r>
      <w:r>
        <w:rPr>
          <w:spacing w:val="-12"/>
          <w:sz w:val="22"/>
        </w:rPr>
        <w:t> </w:t>
      </w:r>
      <w:r>
        <w:rPr>
          <w:sz w:val="22"/>
        </w:rPr>
        <w:t>to</w:t>
      </w:r>
      <w:r>
        <w:rPr>
          <w:spacing w:val="-10"/>
          <w:sz w:val="22"/>
        </w:rPr>
        <w:t> </w:t>
      </w:r>
      <w:r>
        <w:rPr>
          <w:sz w:val="22"/>
        </w:rPr>
        <w:t>design</w:t>
      </w:r>
      <w:r>
        <w:rPr>
          <w:spacing w:val="-9"/>
          <w:sz w:val="22"/>
        </w:rPr>
        <w:t> </w:t>
      </w:r>
      <w:r>
        <w:rPr>
          <w:sz w:val="22"/>
        </w:rPr>
        <w:t>indicated</w:t>
      </w:r>
      <w:r>
        <w:rPr>
          <w:spacing w:val="-9"/>
          <w:sz w:val="22"/>
        </w:rPr>
        <w:t> </w:t>
      </w:r>
      <w:r>
        <w:rPr>
          <w:sz w:val="22"/>
        </w:rPr>
        <w:t>herein.</w:t>
      </w:r>
      <w:r>
        <w:rPr>
          <w:spacing w:val="-11"/>
          <w:sz w:val="22"/>
        </w:rPr>
        <w:t> </w:t>
      </w:r>
      <w:r>
        <w:rPr>
          <w:sz w:val="22"/>
        </w:rPr>
        <w:t>Alternate</w:t>
      </w:r>
      <w:r>
        <w:rPr>
          <w:spacing w:val="-9"/>
          <w:sz w:val="22"/>
        </w:rPr>
        <w:t> </w:t>
      </w:r>
      <w:r>
        <w:rPr>
          <w:sz w:val="22"/>
        </w:rPr>
        <w:t>layouts</w:t>
      </w:r>
      <w:r>
        <w:rPr>
          <w:spacing w:val="-11"/>
          <w:sz w:val="22"/>
        </w:rPr>
        <w:t> </w:t>
      </w:r>
      <w:r>
        <w:rPr>
          <w:sz w:val="22"/>
        </w:rPr>
        <w:t>or</w:t>
      </w:r>
      <w:r>
        <w:rPr>
          <w:spacing w:val="-8"/>
          <w:sz w:val="22"/>
        </w:rPr>
        <w:t> </w:t>
      </w:r>
      <w:r>
        <w:rPr>
          <w:sz w:val="22"/>
        </w:rPr>
        <w:t>dimensional</w:t>
      </w:r>
      <w:r>
        <w:rPr>
          <w:spacing w:val="-13"/>
          <w:sz w:val="22"/>
        </w:rPr>
        <w:t> </w:t>
      </w:r>
      <w:r>
        <w:rPr>
          <w:sz w:val="22"/>
        </w:rPr>
        <w:t>changes</w:t>
      </w:r>
      <w:r>
        <w:rPr>
          <w:spacing w:val="-7"/>
          <w:sz w:val="22"/>
        </w:rPr>
        <w:t> </w:t>
      </w:r>
      <w:r>
        <w:rPr>
          <w:sz w:val="22"/>
        </w:rPr>
        <w:t>will</w:t>
      </w:r>
      <w:r>
        <w:rPr>
          <w:spacing w:val="-8"/>
          <w:sz w:val="22"/>
        </w:rPr>
        <w:t> </w:t>
      </w:r>
      <w:r>
        <w:rPr>
          <w:sz w:val="22"/>
        </w:rPr>
        <w:t>not be</w:t>
      </w:r>
      <w:r>
        <w:rPr>
          <w:spacing w:val="-3"/>
          <w:sz w:val="22"/>
        </w:rPr>
        <w:t> </w:t>
      </w:r>
      <w:r>
        <w:rPr>
          <w:sz w:val="22"/>
        </w:rPr>
        <w:t>accepted.</w:t>
      </w:r>
    </w:p>
    <w:p>
      <w:pPr>
        <w:pStyle w:val="ListParagraph"/>
        <w:numPr>
          <w:ilvl w:val="2"/>
          <w:numId w:val="2"/>
        </w:numPr>
        <w:tabs>
          <w:tab w:pos="840" w:val="left" w:leader="none"/>
        </w:tabs>
        <w:spacing w:line="240" w:lineRule="auto" w:before="58" w:after="0"/>
        <w:ind w:left="839" w:right="0" w:hanging="361"/>
        <w:jc w:val="both"/>
        <w:rPr>
          <w:sz w:val="22"/>
        </w:rPr>
      </w:pPr>
      <w:bookmarkStart w:name="B. Installation of unit: Indoor (must be" w:id="51"/>
      <w:bookmarkEnd w:id="51"/>
      <w:r>
        <w:rPr/>
      </w:r>
      <w:bookmarkStart w:name="B. Installation of unit: Indoor (must be" w:id="52"/>
      <w:bookmarkEnd w:id="52"/>
      <w:r>
        <w:rPr>
          <w:sz w:val="22"/>
        </w:rPr>
        <w:t>I</w:t>
      </w:r>
      <w:r>
        <w:rPr>
          <w:sz w:val="22"/>
        </w:rPr>
        <w:t>nstallation of unit: Indoor (must be conditioned space),</w:t>
      </w:r>
      <w:r>
        <w:rPr>
          <w:spacing w:val="-19"/>
          <w:sz w:val="22"/>
        </w:rPr>
        <w:t> </w:t>
      </w:r>
      <w:r>
        <w:rPr>
          <w:sz w:val="22"/>
        </w:rPr>
        <w:t>Outdoor.</w:t>
      </w:r>
    </w:p>
    <w:p>
      <w:pPr>
        <w:pStyle w:val="BodyText"/>
        <w:spacing w:before="6"/>
        <w:ind w:left="0" w:firstLine="0"/>
        <w:rPr>
          <w:sz w:val="21"/>
        </w:rPr>
      </w:pPr>
    </w:p>
    <w:p>
      <w:pPr>
        <w:pStyle w:val="Heading1"/>
        <w:numPr>
          <w:ilvl w:val="1"/>
          <w:numId w:val="2"/>
        </w:numPr>
        <w:tabs>
          <w:tab w:pos="480" w:val="left" w:leader="none"/>
        </w:tabs>
        <w:spacing w:line="240" w:lineRule="auto" w:before="0" w:after="0"/>
        <w:ind w:left="479" w:right="0" w:hanging="361"/>
        <w:jc w:val="left"/>
      </w:pPr>
      <w:bookmarkStart w:name="2.2 UNIT CONSTRUCTION" w:id="53"/>
      <w:bookmarkEnd w:id="53"/>
      <w:r>
        <w:rPr>
          <w:b w:val="0"/>
        </w:rPr>
      </w:r>
      <w:bookmarkStart w:name="2.2 UNIT CONSTRUCTION" w:id="54"/>
      <w:bookmarkEnd w:id="54"/>
      <w:r>
        <w:rPr/>
        <w:t>U</w:t>
      </w:r>
      <w:r>
        <w:rPr/>
        <w:t>NIT</w:t>
      </w:r>
      <w:r>
        <w:rPr>
          <w:spacing w:val="-5"/>
        </w:rPr>
        <w:t> </w:t>
      </w:r>
      <w:r>
        <w:rPr/>
        <w:t>CONSTRUCTION</w:t>
      </w:r>
    </w:p>
    <w:p>
      <w:pPr>
        <w:pStyle w:val="ListParagraph"/>
        <w:numPr>
          <w:ilvl w:val="2"/>
          <w:numId w:val="2"/>
        </w:numPr>
        <w:tabs>
          <w:tab w:pos="840" w:val="left" w:leader="none"/>
        </w:tabs>
        <w:spacing w:line="247" w:lineRule="auto" w:before="67" w:after="0"/>
        <w:ind w:left="839" w:right="119" w:hanging="360"/>
        <w:jc w:val="left"/>
        <w:rPr>
          <w:sz w:val="22"/>
        </w:rPr>
      </w:pPr>
      <w:bookmarkStart w:name="A. Unit(s) shall be constructed of 430 S" w:id="55"/>
      <w:bookmarkEnd w:id="55"/>
      <w:r>
        <w:rPr/>
      </w:r>
      <w:bookmarkStart w:name="A. Unit(s) shall be constructed of 430 S" w:id="56"/>
      <w:bookmarkEnd w:id="56"/>
      <w:r>
        <w:rPr>
          <w:sz w:val="22"/>
        </w:rPr>
        <w:t>U</w:t>
      </w:r>
      <w:r>
        <w:rPr>
          <w:sz w:val="22"/>
        </w:rPr>
        <w:t>nit(s)</w:t>
      </w:r>
      <w:r>
        <w:rPr>
          <w:spacing w:val="-3"/>
          <w:sz w:val="22"/>
        </w:rPr>
        <w:t> </w:t>
      </w:r>
      <w:r>
        <w:rPr>
          <w:sz w:val="22"/>
        </w:rPr>
        <w:t>shall</w:t>
      </w:r>
      <w:r>
        <w:rPr>
          <w:spacing w:val="-7"/>
          <w:sz w:val="22"/>
        </w:rPr>
        <w:t> </w:t>
      </w:r>
      <w:r>
        <w:rPr>
          <w:sz w:val="22"/>
        </w:rPr>
        <w:t>be</w:t>
      </w:r>
      <w:r>
        <w:rPr>
          <w:spacing w:val="-4"/>
          <w:sz w:val="22"/>
        </w:rPr>
        <w:t> </w:t>
      </w:r>
      <w:r>
        <w:rPr>
          <w:sz w:val="22"/>
        </w:rPr>
        <w:t>constructed</w:t>
      </w:r>
      <w:r>
        <w:rPr>
          <w:spacing w:val="-8"/>
          <w:sz w:val="22"/>
        </w:rPr>
        <w:t> </w:t>
      </w:r>
      <w:r>
        <w:rPr>
          <w:sz w:val="22"/>
        </w:rPr>
        <w:t>of</w:t>
      </w:r>
      <w:r>
        <w:rPr>
          <w:spacing w:val="-5"/>
          <w:sz w:val="22"/>
        </w:rPr>
        <w:t> </w:t>
      </w:r>
      <w:r>
        <w:rPr>
          <w:sz w:val="22"/>
        </w:rPr>
        <w:t>430</w:t>
      </w:r>
      <w:r>
        <w:rPr>
          <w:spacing w:val="-8"/>
          <w:sz w:val="22"/>
        </w:rPr>
        <w:t> </w:t>
      </w:r>
      <w:r>
        <w:rPr>
          <w:sz w:val="22"/>
        </w:rPr>
        <w:t>SS</w:t>
      </w:r>
      <w:r>
        <w:rPr>
          <w:spacing w:val="-9"/>
          <w:sz w:val="22"/>
        </w:rPr>
        <w:t> </w:t>
      </w:r>
      <w:r>
        <w:rPr>
          <w:sz w:val="22"/>
        </w:rPr>
        <w:t>polish</w:t>
      </w:r>
      <w:r>
        <w:rPr>
          <w:spacing w:val="-4"/>
          <w:sz w:val="22"/>
        </w:rPr>
        <w:t> </w:t>
      </w:r>
      <w:r>
        <w:rPr>
          <w:sz w:val="22"/>
        </w:rPr>
        <w:t>2B</w:t>
      </w:r>
      <w:r>
        <w:rPr>
          <w:spacing w:val="-4"/>
          <w:sz w:val="22"/>
        </w:rPr>
        <w:t> </w:t>
      </w:r>
      <w:r>
        <w:rPr>
          <w:sz w:val="22"/>
        </w:rPr>
        <w:t>or</w:t>
      </w:r>
      <w:r>
        <w:rPr>
          <w:spacing w:val="-3"/>
          <w:sz w:val="22"/>
        </w:rPr>
        <w:t> </w:t>
      </w:r>
      <w:r>
        <w:rPr>
          <w:sz w:val="22"/>
        </w:rPr>
        <w:t>better.</w:t>
      </w:r>
      <w:r>
        <w:rPr>
          <w:spacing w:val="-10"/>
          <w:sz w:val="22"/>
        </w:rPr>
        <w:t> </w:t>
      </w:r>
      <w:r>
        <w:rPr>
          <w:sz w:val="22"/>
        </w:rPr>
        <w:t>All</w:t>
      </w:r>
      <w:r>
        <w:rPr>
          <w:spacing w:val="-7"/>
          <w:sz w:val="22"/>
        </w:rPr>
        <w:t> </w:t>
      </w:r>
      <w:r>
        <w:rPr>
          <w:sz w:val="22"/>
        </w:rPr>
        <w:t>metal</w:t>
      </w:r>
      <w:r>
        <w:rPr>
          <w:spacing w:val="-7"/>
          <w:sz w:val="22"/>
        </w:rPr>
        <w:t> </w:t>
      </w:r>
      <w:r>
        <w:rPr>
          <w:sz w:val="22"/>
        </w:rPr>
        <w:t>in</w:t>
      </w:r>
      <w:r>
        <w:rPr>
          <w:spacing w:val="-4"/>
          <w:sz w:val="22"/>
        </w:rPr>
        <w:t> </w:t>
      </w:r>
      <w:r>
        <w:rPr>
          <w:sz w:val="22"/>
        </w:rPr>
        <w:t>contact</w:t>
      </w:r>
      <w:r>
        <w:rPr>
          <w:spacing w:val="-5"/>
          <w:sz w:val="22"/>
        </w:rPr>
        <w:t> </w:t>
      </w:r>
      <w:r>
        <w:rPr>
          <w:sz w:val="22"/>
        </w:rPr>
        <w:t>with</w:t>
      </w:r>
      <w:r>
        <w:rPr>
          <w:spacing w:val="-8"/>
          <w:sz w:val="22"/>
        </w:rPr>
        <w:t> </w:t>
      </w:r>
      <w:r>
        <w:rPr>
          <w:sz w:val="22"/>
        </w:rPr>
        <w:t>the</w:t>
      </w:r>
      <w:r>
        <w:rPr>
          <w:spacing w:val="-4"/>
          <w:sz w:val="22"/>
        </w:rPr>
        <w:t> </w:t>
      </w:r>
      <w:r>
        <w:rPr>
          <w:sz w:val="22"/>
        </w:rPr>
        <w:t>air- stream is to be constructed of</w:t>
      </w:r>
      <w:r>
        <w:rPr>
          <w:spacing w:val="-19"/>
          <w:sz w:val="22"/>
        </w:rPr>
        <w:t> </w:t>
      </w:r>
      <w:r>
        <w:rPr>
          <w:sz w:val="22"/>
        </w:rPr>
        <w:t>430SS.</w:t>
      </w:r>
    </w:p>
    <w:p>
      <w:pPr>
        <w:pStyle w:val="ListParagraph"/>
        <w:numPr>
          <w:ilvl w:val="3"/>
          <w:numId w:val="2"/>
        </w:numPr>
        <w:tabs>
          <w:tab w:pos="1199" w:val="left" w:leader="none"/>
        </w:tabs>
        <w:spacing w:line="247" w:lineRule="auto" w:before="59" w:after="0"/>
        <w:ind w:left="1199" w:right="474" w:hanging="360"/>
        <w:jc w:val="left"/>
        <w:rPr>
          <w:sz w:val="22"/>
        </w:rPr>
      </w:pPr>
      <w:bookmarkStart w:name="1. Construction: Steel will be riveted t" w:id="57"/>
      <w:bookmarkEnd w:id="57"/>
      <w:r>
        <w:rPr/>
      </w:r>
      <w:bookmarkStart w:name="1. Construction: Steel will be riveted t" w:id="58"/>
      <w:bookmarkEnd w:id="58"/>
      <w:r>
        <w:rPr>
          <w:sz w:val="22"/>
        </w:rPr>
        <w:t>C</w:t>
      </w:r>
      <w:r>
        <w:rPr>
          <w:sz w:val="22"/>
        </w:rPr>
        <w:t>onstruction: Steel will be riveted together via 3/16” rivets. All metal shall be</w:t>
      </w:r>
      <w:r>
        <w:rPr>
          <w:spacing w:val="-44"/>
          <w:sz w:val="22"/>
        </w:rPr>
        <w:t> </w:t>
      </w:r>
      <w:r>
        <w:rPr>
          <w:sz w:val="22"/>
        </w:rPr>
        <w:t>CNC bent for precise assembly. The base shall be constructed of galvanized steel for improved rigidity. Base shall be structurally reinforced to accommodate the filter assembly.</w:t>
      </w:r>
    </w:p>
    <w:p>
      <w:pPr>
        <w:pStyle w:val="ListParagraph"/>
        <w:numPr>
          <w:ilvl w:val="3"/>
          <w:numId w:val="2"/>
        </w:numPr>
        <w:tabs>
          <w:tab w:pos="1199" w:val="left" w:leader="none"/>
        </w:tabs>
        <w:spacing w:line="247" w:lineRule="auto" w:before="58" w:after="0"/>
        <w:ind w:left="1199" w:right="512" w:hanging="360"/>
        <w:jc w:val="left"/>
        <w:rPr>
          <w:sz w:val="22"/>
        </w:rPr>
      </w:pPr>
      <w:bookmarkStart w:name="2. Sealing: 1500°F Ceramic based gasket " w:id="59"/>
      <w:bookmarkEnd w:id="59"/>
      <w:r>
        <w:rPr/>
      </w:r>
      <w:bookmarkStart w:name="2. Sealing: 1500°F Ceramic based gasket " w:id="60"/>
      <w:bookmarkEnd w:id="60"/>
      <w:r>
        <w:rPr>
          <w:sz w:val="22"/>
        </w:rPr>
        <w:t>S</w:t>
      </w:r>
      <w:r>
        <w:rPr>
          <w:sz w:val="22"/>
        </w:rPr>
        <w:t>ealing: 1500°F Ceramic based gasket must be in place for all internal seams exposed</w:t>
      </w:r>
      <w:r>
        <w:rPr>
          <w:spacing w:val="-2"/>
          <w:sz w:val="22"/>
        </w:rPr>
        <w:t> </w:t>
      </w:r>
      <w:r>
        <w:rPr>
          <w:sz w:val="22"/>
        </w:rPr>
        <w:t>to</w:t>
      </w:r>
      <w:r>
        <w:rPr>
          <w:spacing w:val="-6"/>
          <w:sz w:val="22"/>
        </w:rPr>
        <w:t> </w:t>
      </w:r>
      <w:r>
        <w:rPr>
          <w:sz w:val="22"/>
        </w:rPr>
        <w:t>airflow.</w:t>
      </w:r>
      <w:r>
        <w:rPr>
          <w:spacing w:val="-3"/>
          <w:sz w:val="22"/>
        </w:rPr>
        <w:t> </w:t>
      </w:r>
      <w:r>
        <w:rPr>
          <w:sz w:val="22"/>
        </w:rPr>
        <w:t>High</w:t>
      </w:r>
      <w:r>
        <w:rPr>
          <w:spacing w:val="-6"/>
          <w:sz w:val="22"/>
        </w:rPr>
        <w:t> </w:t>
      </w:r>
      <w:r>
        <w:rPr>
          <w:sz w:val="22"/>
        </w:rPr>
        <w:t>temperature</w:t>
      </w:r>
      <w:r>
        <w:rPr>
          <w:spacing w:val="-6"/>
          <w:sz w:val="22"/>
        </w:rPr>
        <w:t> </w:t>
      </w:r>
      <w:r>
        <w:rPr>
          <w:sz w:val="22"/>
        </w:rPr>
        <w:t>weatherproofing</w:t>
      </w:r>
      <w:r>
        <w:rPr>
          <w:spacing w:val="-7"/>
          <w:sz w:val="22"/>
        </w:rPr>
        <w:t> </w:t>
      </w:r>
      <w:r>
        <w:rPr>
          <w:sz w:val="22"/>
        </w:rPr>
        <w:t>gasket</w:t>
      </w:r>
      <w:r>
        <w:rPr>
          <w:spacing w:val="-2"/>
          <w:sz w:val="22"/>
        </w:rPr>
        <w:t> </w:t>
      </w:r>
      <w:r>
        <w:rPr>
          <w:sz w:val="22"/>
        </w:rPr>
        <w:t>must</w:t>
      </w:r>
      <w:r>
        <w:rPr>
          <w:spacing w:val="-7"/>
          <w:sz w:val="22"/>
        </w:rPr>
        <w:t> </w:t>
      </w:r>
      <w:r>
        <w:rPr>
          <w:sz w:val="22"/>
        </w:rPr>
        <w:t>be</w:t>
      </w:r>
      <w:r>
        <w:rPr>
          <w:spacing w:val="-6"/>
          <w:sz w:val="22"/>
        </w:rPr>
        <w:t> </w:t>
      </w:r>
      <w:r>
        <w:rPr>
          <w:sz w:val="22"/>
        </w:rPr>
        <w:t>used</w:t>
      </w:r>
      <w:r>
        <w:rPr>
          <w:spacing w:val="-7"/>
          <w:sz w:val="22"/>
        </w:rPr>
        <w:t> </w:t>
      </w:r>
      <w:r>
        <w:rPr>
          <w:sz w:val="22"/>
        </w:rPr>
        <w:t>on</w:t>
      </w:r>
      <w:r>
        <w:rPr>
          <w:spacing w:val="-6"/>
          <w:sz w:val="22"/>
        </w:rPr>
        <w:t> </w:t>
      </w:r>
      <w:r>
        <w:rPr>
          <w:sz w:val="22"/>
        </w:rPr>
        <w:t>all exterior</w:t>
      </w:r>
      <w:r>
        <w:rPr>
          <w:spacing w:val="-1"/>
          <w:sz w:val="22"/>
        </w:rPr>
        <w:t> </w:t>
      </w:r>
      <w:r>
        <w:rPr>
          <w:sz w:val="22"/>
        </w:rPr>
        <w:t>seams</w:t>
      </w:r>
    </w:p>
    <w:p>
      <w:pPr>
        <w:pStyle w:val="ListParagraph"/>
        <w:numPr>
          <w:ilvl w:val="3"/>
          <w:numId w:val="2"/>
        </w:numPr>
        <w:tabs>
          <w:tab w:pos="1199" w:val="left" w:leader="none"/>
        </w:tabs>
        <w:spacing w:line="240" w:lineRule="auto" w:before="58" w:after="0"/>
        <w:ind w:left="1199" w:right="0" w:hanging="360"/>
        <w:jc w:val="left"/>
        <w:rPr>
          <w:sz w:val="22"/>
        </w:rPr>
      </w:pPr>
      <w:bookmarkStart w:name="3. Joints shall be sealed with 3M Fire B" w:id="61"/>
      <w:bookmarkEnd w:id="61"/>
      <w:r>
        <w:rPr/>
      </w:r>
      <w:bookmarkStart w:name="3. Joints shall be sealed with 3M Fire B" w:id="62"/>
      <w:bookmarkEnd w:id="62"/>
      <w:r>
        <w:rPr>
          <w:sz w:val="22"/>
        </w:rPr>
        <w:t>J</w:t>
      </w:r>
      <w:r>
        <w:rPr>
          <w:sz w:val="22"/>
        </w:rPr>
        <w:t>oints shall be sealed with 3M Fire Barrier</w:t>
      </w:r>
      <w:r>
        <w:rPr>
          <w:spacing w:val="-5"/>
          <w:sz w:val="22"/>
        </w:rPr>
        <w:t> </w:t>
      </w:r>
      <w:r>
        <w:rPr>
          <w:sz w:val="22"/>
        </w:rPr>
        <w:t>2000+.</w:t>
      </w:r>
    </w:p>
    <w:p>
      <w:pPr>
        <w:pStyle w:val="ListParagraph"/>
        <w:numPr>
          <w:ilvl w:val="3"/>
          <w:numId w:val="2"/>
        </w:numPr>
        <w:tabs>
          <w:tab w:pos="1199" w:val="left" w:leader="none"/>
        </w:tabs>
        <w:spacing w:line="240" w:lineRule="auto" w:before="68" w:after="0"/>
        <w:ind w:left="1199" w:right="0" w:hanging="360"/>
        <w:jc w:val="left"/>
        <w:rPr>
          <w:sz w:val="22"/>
        </w:rPr>
      </w:pPr>
      <w:bookmarkStart w:name="4. Rigging Provisions: Unit equipped wit" w:id="63"/>
      <w:bookmarkEnd w:id="63"/>
      <w:r>
        <w:rPr/>
      </w:r>
      <w:bookmarkStart w:name="4. Rigging Provisions: Unit equipped wit" w:id="64"/>
      <w:bookmarkEnd w:id="64"/>
      <w:r>
        <w:rPr>
          <w:sz w:val="22"/>
        </w:rPr>
        <w:t>R</w:t>
      </w:r>
      <w:r>
        <w:rPr>
          <w:sz w:val="22"/>
        </w:rPr>
        <w:t>igging Provisions: Unit equipped with lifting lugs at the top of base</w:t>
      </w:r>
      <w:r>
        <w:rPr>
          <w:spacing w:val="-25"/>
          <w:sz w:val="22"/>
        </w:rPr>
        <w:t> </w:t>
      </w:r>
      <w:r>
        <w:rPr>
          <w:sz w:val="22"/>
        </w:rPr>
        <w:t>unit.</w:t>
      </w:r>
    </w:p>
    <w:p>
      <w:pPr>
        <w:pStyle w:val="ListParagraph"/>
        <w:numPr>
          <w:ilvl w:val="3"/>
          <w:numId w:val="2"/>
        </w:numPr>
        <w:tabs>
          <w:tab w:pos="1199" w:val="left" w:leader="none"/>
        </w:tabs>
        <w:spacing w:line="247" w:lineRule="auto" w:before="67" w:after="0"/>
        <w:ind w:left="1199" w:right="169" w:hanging="360"/>
        <w:jc w:val="both"/>
        <w:rPr>
          <w:sz w:val="22"/>
        </w:rPr>
      </w:pPr>
      <w:bookmarkStart w:name="5. Service Access Doors: All door jambs " w:id="65"/>
      <w:bookmarkEnd w:id="65"/>
      <w:r>
        <w:rPr/>
      </w:r>
      <w:bookmarkStart w:name="5. Service Access Doors: All door jambs " w:id="66"/>
      <w:bookmarkEnd w:id="66"/>
      <w:r>
        <w:rPr>
          <w:sz w:val="22"/>
        </w:rPr>
        <w:t>S</w:t>
      </w:r>
      <w:r>
        <w:rPr>
          <w:sz w:val="22"/>
        </w:rPr>
        <w:t>ervice Access Doors: All door jambs shall be gasketed around their </w:t>
      </w:r>
      <w:r>
        <w:rPr>
          <w:spacing w:val="-3"/>
          <w:sz w:val="22"/>
        </w:rPr>
        <w:t>perimeter, </w:t>
      </w:r>
      <w:r>
        <w:rPr>
          <w:sz w:val="22"/>
        </w:rPr>
        <w:t>and allow for doors to be mounted via removable, spring-actuated, stainless steel hinges with stainless steel rivets, and self-compressing latches. All doors shall latch that are pad-lockable.</w:t>
      </w:r>
      <w:r>
        <w:rPr>
          <w:spacing w:val="-13"/>
          <w:sz w:val="22"/>
        </w:rPr>
        <w:t> </w:t>
      </w:r>
      <w:r>
        <w:rPr>
          <w:sz w:val="22"/>
        </w:rPr>
        <w:t>Electrical</w:t>
      </w:r>
      <w:r>
        <w:rPr>
          <w:spacing w:val="-14"/>
          <w:sz w:val="22"/>
        </w:rPr>
        <w:t> </w:t>
      </w:r>
      <w:r>
        <w:rPr>
          <w:sz w:val="22"/>
        </w:rPr>
        <w:t>cabinet</w:t>
      </w:r>
      <w:r>
        <w:rPr>
          <w:spacing w:val="-12"/>
          <w:sz w:val="22"/>
        </w:rPr>
        <w:t> </w:t>
      </w:r>
      <w:r>
        <w:rPr>
          <w:sz w:val="22"/>
        </w:rPr>
        <w:t>doors</w:t>
      </w:r>
      <w:r>
        <w:rPr>
          <w:spacing w:val="-13"/>
          <w:sz w:val="22"/>
        </w:rPr>
        <w:t> </w:t>
      </w:r>
      <w:r>
        <w:rPr>
          <w:sz w:val="22"/>
        </w:rPr>
        <w:t>shall</w:t>
      </w:r>
      <w:r>
        <w:rPr>
          <w:spacing w:val="-14"/>
          <w:sz w:val="22"/>
        </w:rPr>
        <w:t> </w:t>
      </w:r>
      <w:r>
        <w:rPr>
          <w:sz w:val="22"/>
        </w:rPr>
        <w:t>be</w:t>
      </w:r>
      <w:r>
        <w:rPr>
          <w:spacing w:val="-10"/>
          <w:sz w:val="22"/>
        </w:rPr>
        <w:t> </w:t>
      </w:r>
      <w:r>
        <w:rPr>
          <w:sz w:val="22"/>
        </w:rPr>
        <w:t>outfitted</w:t>
      </w:r>
      <w:r>
        <w:rPr>
          <w:spacing w:val="-15"/>
          <w:sz w:val="22"/>
        </w:rPr>
        <w:t> </w:t>
      </w:r>
      <w:r>
        <w:rPr>
          <w:sz w:val="22"/>
        </w:rPr>
        <w:t>with</w:t>
      </w:r>
      <w:r>
        <w:rPr>
          <w:spacing w:val="-11"/>
          <w:sz w:val="22"/>
        </w:rPr>
        <w:t> </w:t>
      </w:r>
      <w:r>
        <w:rPr>
          <w:sz w:val="22"/>
        </w:rPr>
        <w:t>a</w:t>
      </w:r>
      <w:r>
        <w:rPr>
          <w:spacing w:val="-15"/>
          <w:sz w:val="22"/>
        </w:rPr>
        <w:t> </w:t>
      </w:r>
      <w:r>
        <w:rPr>
          <w:sz w:val="22"/>
        </w:rPr>
        <w:t>wiring</w:t>
      </w:r>
      <w:r>
        <w:rPr>
          <w:spacing w:val="-15"/>
          <w:sz w:val="22"/>
        </w:rPr>
        <w:t> </w:t>
      </w:r>
      <w:r>
        <w:rPr>
          <w:sz w:val="22"/>
        </w:rPr>
        <w:t>diagram</w:t>
      </w:r>
      <w:r>
        <w:rPr>
          <w:spacing w:val="-14"/>
          <w:sz w:val="22"/>
        </w:rPr>
        <w:t> </w:t>
      </w:r>
      <w:r>
        <w:rPr>
          <w:sz w:val="22"/>
        </w:rPr>
        <w:t>attached to the inside of the door from the </w:t>
      </w:r>
      <w:r>
        <w:rPr>
          <w:spacing w:val="-3"/>
          <w:sz w:val="22"/>
        </w:rPr>
        <w:t>factory.</w:t>
      </w:r>
    </w:p>
    <w:p>
      <w:pPr>
        <w:pStyle w:val="BodyText"/>
        <w:spacing w:before="7"/>
        <w:ind w:left="0" w:firstLine="0"/>
        <w:rPr>
          <w:sz w:val="20"/>
        </w:rPr>
      </w:pPr>
    </w:p>
    <w:p>
      <w:pPr>
        <w:pStyle w:val="Heading1"/>
        <w:numPr>
          <w:ilvl w:val="1"/>
          <w:numId w:val="2"/>
        </w:numPr>
        <w:tabs>
          <w:tab w:pos="479" w:val="left" w:leader="none"/>
        </w:tabs>
        <w:spacing w:line="240" w:lineRule="auto" w:before="0" w:after="0"/>
        <w:ind w:left="478" w:right="0" w:hanging="360"/>
        <w:jc w:val="left"/>
      </w:pPr>
      <w:bookmarkStart w:name="2.3 BLOWER AND MOTOR" w:id="67"/>
      <w:bookmarkEnd w:id="67"/>
      <w:r>
        <w:rPr>
          <w:b w:val="0"/>
        </w:rPr>
      </w:r>
      <w:bookmarkStart w:name="2.3 BLOWER AND MOTOR" w:id="68"/>
      <w:bookmarkEnd w:id="68"/>
      <w:r>
        <w:rPr/>
        <w:t>B</w:t>
      </w:r>
      <w:r>
        <w:rPr/>
        <w:t>LOWER AND</w:t>
      </w:r>
      <w:r>
        <w:rPr>
          <w:spacing w:val="-10"/>
        </w:rPr>
        <w:t> </w:t>
      </w:r>
      <w:r>
        <w:rPr/>
        <w:t>MOTOR</w:t>
      </w:r>
    </w:p>
    <w:p>
      <w:pPr>
        <w:pStyle w:val="ListParagraph"/>
        <w:numPr>
          <w:ilvl w:val="2"/>
          <w:numId w:val="2"/>
        </w:numPr>
        <w:tabs>
          <w:tab w:pos="839" w:val="left" w:leader="none"/>
        </w:tabs>
        <w:spacing w:line="240" w:lineRule="auto" w:before="67" w:after="0"/>
        <w:ind w:left="838" w:right="0" w:hanging="361"/>
        <w:jc w:val="left"/>
        <w:rPr>
          <w:sz w:val="22"/>
        </w:rPr>
      </w:pPr>
      <w:bookmarkStart w:name="A. Exhaust fan(s) may be direct-drive or" w:id="69"/>
      <w:bookmarkEnd w:id="69"/>
      <w:r>
        <w:rPr/>
      </w:r>
      <w:bookmarkStart w:name="A. Exhaust fan(s) may be direct-drive or" w:id="70"/>
      <w:bookmarkEnd w:id="70"/>
      <w:r>
        <w:rPr>
          <w:sz w:val="22"/>
        </w:rPr>
        <w:t>E</w:t>
      </w:r>
      <w:r>
        <w:rPr>
          <w:sz w:val="22"/>
        </w:rPr>
        <w:t>xhaust fan(s) may be direct-drive or</w:t>
      </w:r>
      <w:r>
        <w:rPr>
          <w:spacing w:val="1"/>
          <w:sz w:val="22"/>
        </w:rPr>
        <w:t> </w:t>
      </w:r>
      <w:r>
        <w:rPr>
          <w:sz w:val="22"/>
        </w:rPr>
        <w:t>belt-drive.</w:t>
      </w:r>
    </w:p>
    <w:p>
      <w:pPr>
        <w:pStyle w:val="ListParagraph"/>
        <w:numPr>
          <w:ilvl w:val="2"/>
          <w:numId w:val="2"/>
        </w:numPr>
        <w:tabs>
          <w:tab w:pos="839" w:val="left" w:leader="none"/>
        </w:tabs>
        <w:spacing w:line="240" w:lineRule="auto" w:before="67" w:after="0"/>
        <w:ind w:left="838" w:right="0" w:hanging="361"/>
        <w:jc w:val="left"/>
        <w:rPr>
          <w:sz w:val="22"/>
        </w:rPr>
      </w:pPr>
      <w:bookmarkStart w:name="B. Blower Motor: Motor shall be a premiu" w:id="71"/>
      <w:bookmarkEnd w:id="71"/>
      <w:r>
        <w:rPr/>
      </w:r>
      <w:bookmarkStart w:name="B. Blower Motor: Motor shall be a premiu" w:id="72"/>
      <w:bookmarkEnd w:id="72"/>
      <w:r>
        <w:rPr>
          <w:sz w:val="22"/>
        </w:rPr>
        <w:t>B</w:t>
      </w:r>
      <w:r>
        <w:rPr>
          <w:sz w:val="22"/>
        </w:rPr>
        <w:t>lower Motor: Motor shall be a premium efficiency motor available</w:t>
      </w:r>
      <w:r>
        <w:rPr>
          <w:spacing w:val="-17"/>
          <w:sz w:val="22"/>
        </w:rPr>
        <w:t> </w:t>
      </w:r>
      <w:r>
        <w:rPr>
          <w:sz w:val="22"/>
        </w:rPr>
        <w:t>as:</w:t>
      </w:r>
    </w:p>
    <w:p>
      <w:pPr>
        <w:pStyle w:val="ListParagraph"/>
        <w:numPr>
          <w:ilvl w:val="3"/>
          <w:numId w:val="2"/>
        </w:numPr>
        <w:tabs>
          <w:tab w:pos="1199" w:val="left" w:leader="none"/>
        </w:tabs>
        <w:spacing w:line="247" w:lineRule="auto" w:before="67" w:after="0"/>
        <w:ind w:left="1198" w:right="534" w:hanging="360"/>
        <w:jc w:val="left"/>
        <w:rPr>
          <w:sz w:val="22"/>
        </w:rPr>
      </w:pPr>
      <w:bookmarkStart w:name="1. Open Drip Proof (ODP) or Totally Encl" w:id="73"/>
      <w:bookmarkEnd w:id="73"/>
      <w:r>
        <w:rPr/>
      </w:r>
      <w:bookmarkStart w:name="1. Open Drip Proof (ODP) or Totally Encl" w:id="74"/>
      <w:bookmarkEnd w:id="74"/>
      <w:r>
        <w:rPr>
          <w:sz w:val="22"/>
        </w:rPr>
        <w:t>O</w:t>
      </w:r>
      <w:r>
        <w:rPr>
          <w:sz w:val="22"/>
        </w:rPr>
        <w:t>pen Drip Proof (ODP) or Totally Enclosed Fan Cooled (TEFC) - washdown</w:t>
      </w:r>
      <w:r>
        <w:rPr>
          <w:spacing w:val="-36"/>
          <w:sz w:val="22"/>
        </w:rPr>
        <w:t> </w:t>
      </w:r>
      <w:r>
        <w:rPr>
          <w:sz w:val="22"/>
        </w:rPr>
        <w:t>with Class H insulation, Explosion</w:t>
      </w:r>
      <w:r>
        <w:rPr>
          <w:spacing w:val="-1"/>
          <w:sz w:val="22"/>
        </w:rPr>
        <w:t> </w:t>
      </w:r>
      <w:r>
        <w:rPr>
          <w:sz w:val="22"/>
        </w:rPr>
        <w:t>Proof.</w:t>
      </w:r>
    </w:p>
    <w:p>
      <w:pPr>
        <w:pStyle w:val="ListParagraph"/>
        <w:numPr>
          <w:ilvl w:val="3"/>
          <w:numId w:val="2"/>
        </w:numPr>
        <w:tabs>
          <w:tab w:pos="1199" w:val="left" w:leader="none"/>
        </w:tabs>
        <w:spacing w:line="247" w:lineRule="auto" w:before="59" w:after="0"/>
        <w:ind w:left="1198" w:right="598" w:hanging="360"/>
        <w:jc w:val="left"/>
        <w:rPr>
          <w:sz w:val="22"/>
        </w:rPr>
      </w:pPr>
      <w:bookmarkStart w:name="2. VFD may be unit mounted in PCU or rem" w:id="75"/>
      <w:bookmarkEnd w:id="75"/>
      <w:r>
        <w:rPr/>
      </w:r>
      <w:bookmarkStart w:name="2. VFD may be unit mounted in PCU or rem" w:id="76"/>
      <w:bookmarkEnd w:id="76"/>
      <w:r>
        <w:rPr>
          <w:sz w:val="22"/>
        </w:rPr>
        <w:t>V</w:t>
      </w:r>
      <w:r>
        <w:rPr>
          <w:sz w:val="22"/>
        </w:rPr>
        <w:t>FD may be unit mounted in PCU or remote mounted in Electrical Control</w:t>
      </w:r>
      <w:r>
        <w:rPr>
          <w:spacing w:val="-43"/>
          <w:sz w:val="22"/>
        </w:rPr>
        <w:t> </w:t>
      </w:r>
      <w:r>
        <w:rPr>
          <w:sz w:val="22"/>
        </w:rPr>
        <w:t>Panel (ECP).</w:t>
      </w:r>
    </w:p>
    <w:p>
      <w:pPr>
        <w:pStyle w:val="ListParagraph"/>
        <w:numPr>
          <w:ilvl w:val="2"/>
          <w:numId w:val="2"/>
        </w:numPr>
        <w:tabs>
          <w:tab w:pos="839" w:val="left" w:leader="none"/>
        </w:tabs>
        <w:spacing w:line="240" w:lineRule="auto" w:before="59" w:after="0"/>
        <w:ind w:left="838" w:right="0" w:hanging="361"/>
        <w:jc w:val="left"/>
        <w:rPr>
          <w:sz w:val="22"/>
        </w:rPr>
      </w:pPr>
      <w:bookmarkStart w:name="C. Fans to be selected at or near effici" w:id="77"/>
      <w:bookmarkEnd w:id="77"/>
      <w:r>
        <w:rPr/>
      </w:r>
      <w:bookmarkStart w:name="C. Fans to be selected at or near effici" w:id="78"/>
      <w:bookmarkEnd w:id="78"/>
      <w:r>
        <w:rPr>
          <w:sz w:val="22"/>
        </w:rPr>
        <w:t>F</w:t>
      </w:r>
      <w:r>
        <w:rPr>
          <w:sz w:val="22"/>
        </w:rPr>
        <w:t>ans to be selected at or near efficiency</w:t>
      </w:r>
      <w:r>
        <w:rPr>
          <w:spacing w:val="-14"/>
          <w:sz w:val="22"/>
        </w:rPr>
        <w:t> </w:t>
      </w:r>
      <w:r>
        <w:rPr>
          <w:sz w:val="22"/>
        </w:rPr>
        <w:t>peak.</w:t>
      </w:r>
    </w:p>
    <w:p>
      <w:pPr>
        <w:spacing w:after="0" w:line="240" w:lineRule="auto"/>
        <w:jc w:val="left"/>
        <w:rPr>
          <w:sz w:val="22"/>
        </w:rPr>
        <w:sectPr>
          <w:pgSz w:w="12240" w:h="15840"/>
          <w:pgMar w:top="1300" w:bottom="280" w:left="1320" w:right="1320"/>
        </w:sectPr>
      </w:pPr>
    </w:p>
    <w:p>
      <w:pPr>
        <w:pStyle w:val="ListParagraph"/>
        <w:numPr>
          <w:ilvl w:val="2"/>
          <w:numId w:val="2"/>
        </w:numPr>
        <w:tabs>
          <w:tab w:pos="840" w:val="left" w:leader="none"/>
        </w:tabs>
        <w:spacing w:line="247" w:lineRule="auto" w:before="80" w:after="0"/>
        <w:ind w:left="839" w:right="168" w:hanging="360"/>
        <w:jc w:val="both"/>
        <w:rPr>
          <w:sz w:val="22"/>
        </w:rPr>
      </w:pPr>
      <w:bookmarkStart w:name="D. Blower and motor assembly shall be dy" w:id="79"/>
      <w:bookmarkEnd w:id="79"/>
      <w:r>
        <w:rPr/>
      </w:r>
      <w:bookmarkStart w:name="D. Blower and motor assembly shall be dy" w:id="80"/>
      <w:bookmarkEnd w:id="80"/>
      <w:r>
        <w:rPr>
          <w:sz w:val="22"/>
        </w:rPr>
        <w:t>B</w:t>
      </w:r>
      <w:r>
        <w:rPr>
          <w:sz w:val="22"/>
        </w:rPr>
        <w:t>lower and motor assembly shall be dynamically balanced. The entire blower and motor assembly</w:t>
      </w:r>
      <w:r>
        <w:rPr>
          <w:spacing w:val="-3"/>
          <w:sz w:val="22"/>
        </w:rPr>
        <w:t> </w:t>
      </w:r>
      <w:r>
        <w:rPr>
          <w:sz w:val="22"/>
        </w:rPr>
        <w:t>shall</w:t>
      </w:r>
      <w:r>
        <w:rPr>
          <w:spacing w:val="-7"/>
          <w:sz w:val="22"/>
        </w:rPr>
        <w:t> </w:t>
      </w:r>
      <w:r>
        <w:rPr>
          <w:sz w:val="22"/>
        </w:rPr>
        <w:t>be</w:t>
      </w:r>
      <w:r>
        <w:rPr>
          <w:spacing w:val="-5"/>
          <w:sz w:val="22"/>
        </w:rPr>
        <w:t> </w:t>
      </w:r>
      <w:r>
        <w:rPr>
          <w:sz w:val="22"/>
        </w:rPr>
        <w:t>mounted</w:t>
      </w:r>
      <w:r>
        <w:rPr>
          <w:spacing w:val="-5"/>
          <w:sz w:val="22"/>
        </w:rPr>
        <w:t> </w:t>
      </w:r>
      <w:r>
        <w:rPr>
          <w:sz w:val="22"/>
        </w:rPr>
        <w:t>on</w:t>
      </w:r>
      <w:r>
        <w:rPr>
          <w:spacing w:val="-5"/>
          <w:sz w:val="22"/>
        </w:rPr>
        <w:t> </w:t>
      </w:r>
      <w:r>
        <w:rPr>
          <w:sz w:val="22"/>
        </w:rPr>
        <w:t>rubber</w:t>
      </w:r>
      <w:r>
        <w:rPr>
          <w:spacing w:val="-3"/>
          <w:sz w:val="22"/>
        </w:rPr>
        <w:t> </w:t>
      </w:r>
      <w:r>
        <w:rPr>
          <w:sz w:val="22"/>
        </w:rPr>
        <w:t>vibration</w:t>
      </w:r>
      <w:r>
        <w:rPr>
          <w:spacing w:val="-5"/>
          <w:sz w:val="22"/>
        </w:rPr>
        <w:t> </w:t>
      </w:r>
      <w:r>
        <w:rPr>
          <w:sz w:val="22"/>
        </w:rPr>
        <w:t>isolators.</w:t>
      </w:r>
      <w:r>
        <w:rPr>
          <w:spacing w:val="-1"/>
          <w:sz w:val="22"/>
        </w:rPr>
        <w:t> </w:t>
      </w:r>
      <w:r>
        <w:rPr>
          <w:sz w:val="22"/>
        </w:rPr>
        <w:t>Wheels</w:t>
      </w:r>
      <w:r>
        <w:rPr>
          <w:spacing w:val="-2"/>
          <w:sz w:val="22"/>
        </w:rPr>
        <w:t> </w:t>
      </w:r>
      <w:r>
        <w:rPr>
          <w:sz w:val="22"/>
        </w:rPr>
        <w:t>balanced</w:t>
      </w:r>
      <w:r>
        <w:rPr>
          <w:spacing w:val="-5"/>
          <w:sz w:val="22"/>
        </w:rPr>
        <w:t> </w:t>
      </w:r>
      <w:r>
        <w:rPr>
          <w:sz w:val="22"/>
        </w:rPr>
        <w:t>as</w:t>
      </w:r>
      <w:r>
        <w:rPr>
          <w:spacing w:val="-7"/>
          <w:sz w:val="22"/>
        </w:rPr>
        <w:t> </w:t>
      </w:r>
      <w:r>
        <w:rPr>
          <w:sz w:val="22"/>
        </w:rPr>
        <w:t>per</w:t>
      </w:r>
      <w:r>
        <w:rPr>
          <w:spacing w:val="-18"/>
          <w:sz w:val="22"/>
        </w:rPr>
        <w:t> </w:t>
      </w:r>
      <w:r>
        <w:rPr>
          <w:sz w:val="22"/>
        </w:rPr>
        <w:t>AMCA 204-96, Balance Quality and Vibration Levels for</w:t>
      </w:r>
      <w:r>
        <w:rPr>
          <w:spacing w:val="-2"/>
          <w:sz w:val="22"/>
        </w:rPr>
        <w:t> </w:t>
      </w:r>
      <w:r>
        <w:rPr>
          <w:sz w:val="22"/>
        </w:rPr>
        <w:t>fans.</w:t>
      </w:r>
    </w:p>
    <w:p>
      <w:pPr>
        <w:pStyle w:val="BodyText"/>
        <w:spacing w:before="8"/>
        <w:ind w:left="0" w:firstLine="0"/>
        <w:rPr>
          <w:sz w:val="20"/>
        </w:rPr>
      </w:pPr>
    </w:p>
    <w:p>
      <w:pPr>
        <w:pStyle w:val="Heading1"/>
        <w:numPr>
          <w:ilvl w:val="1"/>
          <w:numId w:val="2"/>
        </w:numPr>
        <w:tabs>
          <w:tab w:pos="480" w:val="left" w:leader="none"/>
        </w:tabs>
        <w:spacing w:line="240" w:lineRule="auto" w:before="0" w:after="0"/>
        <w:ind w:left="479" w:right="0" w:hanging="361"/>
        <w:jc w:val="left"/>
      </w:pPr>
      <w:bookmarkStart w:name="2.4 FILTERS" w:id="81"/>
      <w:bookmarkEnd w:id="81"/>
      <w:r>
        <w:rPr>
          <w:b w:val="0"/>
        </w:rPr>
      </w:r>
      <w:bookmarkStart w:name="2.4 FILTERS" w:id="82"/>
      <w:bookmarkEnd w:id="82"/>
      <w:r>
        <w:rPr>
          <w:spacing w:val="-3"/>
        </w:rPr>
        <w:t>F</w:t>
      </w:r>
      <w:r>
        <w:rPr>
          <w:spacing w:val="-3"/>
        </w:rPr>
        <w:t>ILTERS</w:t>
      </w:r>
    </w:p>
    <w:p>
      <w:pPr>
        <w:pStyle w:val="ListParagraph"/>
        <w:numPr>
          <w:ilvl w:val="2"/>
          <w:numId w:val="2"/>
        </w:numPr>
        <w:tabs>
          <w:tab w:pos="840" w:val="left" w:leader="none"/>
        </w:tabs>
        <w:spacing w:line="247" w:lineRule="auto" w:before="67" w:after="0"/>
        <w:ind w:left="839" w:right="712" w:hanging="360"/>
        <w:jc w:val="left"/>
        <w:rPr>
          <w:sz w:val="22"/>
        </w:rPr>
      </w:pPr>
      <w:bookmarkStart w:name="A. Provide filters as part of unit. All " w:id="83"/>
      <w:bookmarkEnd w:id="83"/>
      <w:r>
        <w:rPr/>
      </w:r>
      <w:bookmarkStart w:name="A. Provide filters as part of unit. All " w:id="84"/>
      <w:bookmarkEnd w:id="84"/>
      <w:r>
        <w:rPr>
          <w:sz w:val="22"/>
        </w:rPr>
        <w:t>P</w:t>
      </w:r>
      <w:r>
        <w:rPr>
          <w:sz w:val="22"/>
        </w:rPr>
        <w:t>rovide filters as part of unit. All filters shall be furnished and installed to meet the performance</w:t>
      </w:r>
      <w:r>
        <w:rPr>
          <w:spacing w:val="-5"/>
          <w:sz w:val="22"/>
        </w:rPr>
        <w:t> </w:t>
      </w:r>
      <w:r>
        <w:rPr>
          <w:sz w:val="22"/>
        </w:rPr>
        <w:t>requirements</w:t>
      </w:r>
      <w:r>
        <w:rPr>
          <w:spacing w:val="-7"/>
          <w:sz w:val="22"/>
        </w:rPr>
        <w:t> </w:t>
      </w:r>
      <w:r>
        <w:rPr>
          <w:sz w:val="22"/>
        </w:rPr>
        <w:t>set</w:t>
      </w:r>
      <w:r>
        <w:rPr>
          <w:spacing w:val="-5"/>
          <w:sz w:val="22"/>
        </w:rPr>
        <w:t> </w:t>
      </w:r>
      <w:r>
        <w:rPr>
          <w:sz w:val="22"/>
        </w:rPr>
        <w:t>forth</w:t>
      </w:r>
      <w:r>
        <w:rPr>
          <w:spacing w:val="-5"/>
          <w:sz w:val="22"/>
        </w:rPr>
        <w:t> </w:t>
      </w:r>
      <w:r>
        <w:rPr>
          <w:sz w:val="22"/>
        </w:rPr>
        <w:t>in</w:t>
      </w:r>
      <w:r>
        <w:rPr>
          <w:spacing w:val="-4"/>
          <w:sz w:val="22"/>
        </w:rPr>
        <w:t> </w:t>
      </w:r>
      <w:r>
        <w:rPr>
          <w:sz w:val="22"/>
        </w:rPr>
        <w:t>the</w:t>
      </w:r>
      <w:r>
        <w:rPr>
          <w:spacing w:val="-5"/>
          <w:sz w:val="22"/>
        </w:rPr>
        <w:t> </w:t>
      </w:r>
      <w:r>
        <w:rPr>
          <w:sz w:val="22"/>
        </w:rPr>
        <w:t>schedule</w:t>
      </w:r>
      <w:r>
        <w:rPr>
          <w:spacing w:val="-4"/>
          <w:sz w:val="22"/>
        </w:rPr>
        <w:t> </w:t>
      </w:r>
      <w:r>
        <w:rPr>
          <w:sz w:val="22"/>
        </w:rPr>
        <w:t>and</w:t>
      </w:r>
      <w:r>
        <w:rPr>
          <w:spacing w:val="-5"/>
          <w:sz w:val="22"/>
        </w:rPr>
        <w:t> </w:t>
      </w:r>
      <w:r>
        <w:rPr>
          <w:sz w:val="22"/>
        </w:rPr>
        <w:t>as</w:t>
      </w:r>
      <w:r>
        <w:rPr>
          <w:spacing w:val="-6"/>
          <w:sz w:val="22"/>
        </w:rPr>
        <w:t> </w:t>
      </w:r>
      <w:r>
        <w:rPr>
          <w:sz w:val="22"/>
        </w:rPr>
        <w:t>specified under</w:t>
      </w:r>
      <w:r>
        <w:rPr>
          <w:spacing w:val="-3"/>
          <w:sz w:val="22"/>
        </w:rPr>
        <w:t> </w:t>
      </w:r>
      <w:r>
        <w:rPr>
          <w:sz w:val="22"/>
        </w:rPr>
        <w:t>another section of this</w:t>
      </w:r>
      <w:r>
        <w:rPr>
          <w:spacing w:val="-5"/>
          <w:sz w:val="22"/>
        </w:rPr>
        <w:t> </w:t>
      </w:r>
      <w:r>
        <w:rPr>
          <w:sz w:val="22"/>
        </w:rPr>
        <w:t>work.</w:t>
      </w:r>
    </w:p>
    <w:p>
      <w:pPr>
        <w:pStyle w:val="ListParagraph"/>
        <w:numPr>
          <w:ilvl w:val="2"/>
          <w:numId w:val="2"/>
        </w:numPr>
        <w:tabs>
          <w:tab w:pos="840" w:val="left" w:leader="none"/>
        </w:tabs>
        <w:spacing w:line="240" w:lineRule="auto" w:before="59" w:after="0"/>
        <w:ind w:left="839" w:right="0" w:hanging="361"/>
        <w:jc w:val="left"/>
        <w:rPr>
          <w:sz w:val="22"/>
        </w:rPr>
      </w:pPr>
      <w:bookmarkStart w:name="B. All filters shall be installed on tra" w:id="85"/>
      <w:bookmarkEnd w:id="85"/>
      <w:r>
        <w:rPr/>
      </w:r>
      <w:bookmarkStart w:name="B. All filters shall be installed on tra" w:id="86"/>
      <w:bookmarkEnd w:id="86"/>
      <w:r>
        <w:rPr>
          <w:sz w:val="22"/>
        </w:rPr>
        <w:t>A</w:t>
      </w:r>
      <w:r>
        <w:rPr>
          <w:sz w:val="22"/>
        </w:rPr>
        <w:t>ll filters shall be installed on tracks for easy removal from the</w:t>
      </w:r>
      <w:r>
        <w:rPr>
          <w:spacing w:val="-16"/>
          <w:sz w:val="22"/>
        </w:rPr>
        <w:t> </w:t>
      </w:r>
      <w:r>
        <w:rPr>
          <w:sz w:val="22"/>
        </w:rPr>
        <w:t>unit.</w:t>
      </w:r>
    </w:p>
    <w:p>
      <w:pPr>
        <w:pStyle w:val="ListParagraph"/>
        <w:numPr>
          <w:ilvl w:val="3"/>
          <w:numId w:val="2"/>
        </w:numPr>
        <w:tabs>
          <w:tab w:pos="1200" w:val="left" w:leader="none"/>
        </w:tabs>
        <w:spacing w:line="247" w:lineRule="auto" w:before="67" w:after="0"/>
        <w:ind w:left="1199" w:right="176" w:hanging="360"/>
        <w:jc w:val="left"/>
        <w:rPr>
          <w:sz w:val="22"/>
        </w:rPr>
      </w:pPr>
      <w:bookmarkStart w:name="1. Pre-Filter Section: The pre-filter se" w:id="87"/>
      <w:bookmarkEnd w:id="87"/>
      <w:r>
        <w:rPr/>
      </w:r>
      <w:bookmarkStart w:name="1. Pre-Filter Section: The pre-filter se" w:id="88"/>
      <w:bookmarkEnd w:id="88"/>
      <w:r>
        <w:rPr>
          <w:sz w:val="22"/>
        </w:rPr>
        <w:t>P</w:t>
      </w:r>
      <w:r>
        <w:rPr>
          <w:sz w:val="22"/>
        </w:rPr>
        <w:t>re-Filter Section: The pre-filter section shall include 2-inch deep steel washable permanent</w:t>
      </w:r>
      <w:r>
        <w:rPr>
          <w:spacing w:val="-12"/>
          <w:sz w:val="22"/>
        </w:rPr>
        <w:t> </w:t>
      </w:r>
      <w:r>
        <w:rPr>
          <w:sz w:val="22"/>
        </w:rPr>
        <w:t>filters.</w:t>
      </w:r>
      <w:r>
        <w:rPr>
          <w:spacing w:val="-11"/>
          <w:sz w:val="22"/>
        </w:rPr>
        <w:t> </w:t>
      </w:r>
      <w:r>
        <w:rPr>
          <w:sz w:val="22"/>
        </w:rPr>
        <w:t>Filter</w:t>
      </w:r>
      <w:r>
        <w:rPr>
          <w:spacing w:val="-13"/>
          <w:sz w:val="22"/>
        </w:rPr>
        <w:t> </w:t>
      </w:r>
      <w:r>
        <w:rPr>
          <w:sz w:val="22"/>
        </w:rPr>
        <w:t>frames</w:t>
      </w:r>
      <w:r>
        <w:rPr>
          <w:spacing w:val="-7"/>
          <w:sz w:val="22"/>
        </w:rPr>
        <w:t> </w:t>
      </w:r>
      <w:r>
        <w:rPr>
          <w:sz w:val="22"/>
        </w:rPr>
        <w:t>shall</w:t>
      </w:r>
      <w:r>
        <w:rPr>
          <w:spacing w:val="-8"/>
          <w:sz w:val="22"/>
        </w:rPr>
        <w:t> </w:t>
      </w:r>
      <w:r>
        <w:rPr>
          <w:sz w:val="22"/>
        </w:rPr>
        <w:t>be</w:t>
      </w:r>
      <w:r>
        <w:rPr>
          <w:spacing w:val="-10"/>
          <w:sz w:val="22"/>
        </w:rPr>
        <w:t> </w:t>
      </w:r>
      <w:r>
        <w:rPr>
          <w:sz w:val="22"/>
        </w:rPr>
        <w:t>constructed</w:t>
      </w:r>
      <w:r>
        <w:rPr>
          <w:spacing w:val="-9"/>
          <w:sz w:val="22"/>
        </w:rPr>
        <w:t> </w:t>
      </w:r>
      <w:r>
        <w:rPr>
          <w:sz w:val="22"/>
        </w:rPr>
        <w:t>of</w:t>
      </w:r>
      <w:r>
        <w:rPr>
          <w:spacing w:val="-6"/>
          <w:sz w:val="22"/>
        </w:rPr>
        <w:t> </w:t>
      </w:r>
      <w:r>
        <w:rPr>
          <w:sz w:val="22"/>
        </w:rPr>
        <w:t>steel.</w:t>
      </w:r>
      <w:r>
        <w:rPr>
          <w:spacing w:val="-7"/>
          <w:sz w:val="22"/>
        </w:rPr>
        <w:t> </w:t>
      </w:r>
      <w:r>
        <w:rPr>
          <w:sz w:val="22"/>
        </w:rPr>
        <w:t>Disposable</w:t>
      </w:r>
      <w:r>
        <w:rPr>
          <w:spacing w:val="-9"/>
          <w:sz w:val="22"/>
        </w:rPr>
        <w:t> </w:t>
      </w:r>
      <w:r>
        <w:rPr>
          <w:sz w:val="22"/>
        </w:rPr>
        <w:t>Grease</w:t>
      </w:r>
      <w:r>
        <w:rPr>
          <w:spacing w:val="-9"/>
          <w:sz w:val="22"/>
        </w:rPr>
        <w:t> </w:t>
      </w:r>
      <w:r>
        <w:rPr>
          <w:sz w:val="22"/>
        </w:rPr>
        <w:t>Lock filters (optional) placed upstream of the permanent filters shall be provided for improved filtration and longevity of</w:t>
      </w:r>
      <w:r>
        <w:rPr>
          <w:spacing w:val="-45"/>
          <w:sz w:val="22"/>
        </w:rPr>
        <w:t> </w:t>
      </w:r>
      <w:r>
        <w:rPr>
          <w:sz w:val="22"/>
        </w:rPr>
        <w:t>High Efficiency Filters. Filters shall be arranged in a v-bank configuration to increase filter area and reduce static pressure. All filters shall be removable without the use of tools through side access doors. Cleanable filters are</w:t>
      </w:r>
      <w:r>
        <w:rPr>
          <w:spacing w:val="-2"/>
          <w:sz w:val="22"/>
        </w:rPr>
        <w:t> </w:t>
      </w:r>
      <w:r>
        <w:rPr>
          <w:sz w:val="22"/>
        </w:rPr>
        <w:t>available.</w:t>
      </w:r>
    </w:p>
    <w:p>
      <w:pPr>
        <w:pStyle w:val="ListParagraph"/>
        <w:numPr>
          <w:ilvl w:val="3"/>
          <w:numId w:val="2"/>
        </w:numPr>
        <w:tabs>
          <w:tab w:pos="1200" w:val="left" w:leader="none"/>
        </w:tabs>
        <w:spacing w:line="247" w:lineRule="auto" w:before="56" w:after="0"/>
        <w:ind w:left="1199" w:right="274" w:hanging="360"/>
        <w:jc w:val="left"/>
        <w:rPr>
          <w:sz w:val="22"/>
        </w:rPr>
      </w:pPr>
      <w:bookmarkStart w:name="2. High Efficiency Filter Section: The p" w:id="89"/>
      <w:bookmarkEnd w:id="89"/>
      <w:r>
        <w:rPr/>
      </w:r>
      <w:bookmarkStart w:name="2. High Efficiency Filter Section: The p" w:id="90"/>
      <w:bookmarkEnd w:id="90"/>
      <w:r>
        <w:rPr>
          <w:sz w:val="22"/>
        </w:rPr>
        <w:t>H</w:t>
      </w:r>
      <w:r>
        <w:rPr>
          <w:sz w:val="22"/>
        </w:rPr>
        <w:t>igh Efficiency</w:t>
      </w:r>
      <w:r>
        <w:rPr>
          <w:spacing w:val="-6"/>
          <w:sz w:val="22"/>
        </w:rPr>
        <w:t> </w:t>
      </w:r>
      <w:r>
        <w:rPr>
          <w:sz w:val="22"/>
        </w:rPr>
        <w:t>Filter</w:t>
      </w:r>
      <w:r>
        <w:rPr>
          <w:spacing w:val="-2"/>
          <w:sz w:val="22"/>
        </w:rPr>
        <w:t> </w:t>
      </w:r>
      <w:r>
        <w:rPr>
          <w:sz w:val="22"/>
        </w:rPr>
        <w:t>Section:</w:t>
      </w:r>
      <w:r>
        <w:rPr>
          <w:spacing w:val="-10"/>
          <w:sz w:val="22"/>
        </w:rPr>
        <w:t> </w:t>
      </w:r>
      <w:r>
        <w:rPr>
          <w:sz w:val="22"/>
        </w:rPr>
        <w:t>The</w:t>
      </w:r>
      <w:r>
        <w:rPr>
          <w:spacing w:val="-4"/>
          <w:sz w:val="22"/>
        </w:rPr>
        <w:t> </w:t>
      </w:r>
      <w:r>
        <w:rPr>
          <w:sz w:val="22"/>
        </w:rPr>
        <w:t>phase</w:t>
      </w:r>
      <w:r>
        <w:rPr>
          <w:spacing w:val="-5"/>
          <w:sz w:val="22"/>
        </w:rPr>
        <w:t> </w:t>
      </w:r>
      <w:r>
        <w:rPr>
          <w:sz w:val="22"/>
        </w:rPr>
        <w:t>two</w:t>
      </w:r>
      <w:r>
        <w:rPr>
          <w:spacing w:val="-4"/>
          <w:sz w:val="22"/>
        </w:rPr>
        <w:t> </w:t>
      </w:r>
      <w:r>
        <w:rPr>
          <w:sz w:val="22"/>
        </w:rPr>
        <w:t>filters</w:t>
      </w:r>
      <w:r>
        <w:rPr>
          <w:spacing w:val="-6"/>
          <w:sz w:val="22"/>
        </w:rPr>
        <w:t> </w:t>
      </w:r>
      <w:r>
        <w:rPr>
          <w:sz w:val="22"/>
        </w:rPr>
        <w:t>shall</w:t>
      </w:r>
      <w:r>
        <w:rPr>
          <w:spacing w:val="-2"/>
          <w:sz w:val="22"/>
        </w:rPr>
        <w:t> </w:t>
      </w:r>
      <w:r>
        <w:rPr>
          <w:sz w:val="22"/>
        </w:rPr>
        <w:t>consist</w:t>
      </w:r>
      <w:r>
        <w:rPr>
          <w:spacing w:val="-5"/>
          <w:sz w:val="22"/>
        </w:rPr>
        <w:t> </w:t>
      </w:r>
      <w:r>
        <w:rPr>
          <w:sz w:val="22"/>
        </w:rPr>
        <w:t>of</w:t>
      </w:r>
      <w:r>
        <w:rPr>
          <w:spacing w:val="-6"/>
          <w:sz w:val="22"/>
        </w:rPr>
        <w:t> </w:t>
      </w:r>
      <w:r>
        <w:rPr>
          <w:sz w:val="22"/>
        </w:rPr>
        <w:t>4-inch</w:t>
      </w:r>
      <w:r>
        <w:rPr>
          <w:spacing w:val="1"/>
          <w:sz w:val="22"/>
        </w:rPr>
        <w:t> </w:t>
      </w:r>
      <w:r>
        <w:rPr>
          <w:sz w:val="22"/>
        </w:rPr>
        <w:t>deep</w:t>
      </w:r>
      <w:r>
        <w:rPr>
          <w:spacing w:val="-4"/>
          <w:sz w:val="22"/>
        </w:rPr>
        <w:t> </w:t>
      </w:r>
      <w:r>
        <w:rPr>
          <w:sz w:val="22"/>
        </w:rPr>
        <w:t>rigid cell extended surface filters. Filter cell sides shall be constructed of metallic frame with downstream mesh for durability. Beverage board filter sides shall not be permitted. Filters shall be arranged in a v-bank configuration to increase filter area and reduce static pressure. All filters shall be removable without the use of tools through side access doors. Filters are to be rated MERV15 minimum in accordance with ASHRAE standard 52.2 and have a minimum average arrestance of 98% in accordance with ASHRAE 52.1-1992. High Efficiency module must be installed downstream of pre-filter</w:t>
      </w:r>
      <w:r>
        <w:rPr>
          <w:spacing w:val="1"/>
          <w:sz w:val="22"/>
        </w:rPr>
        <w:t> </w:t>
      </w:r>
      <w:r>
        <w:rPr>
          <w:sz w:val="22"/>
        </w:rPr>
        <w:t>module.</w:t>
      </w:r>
    </w:p>
    <w:p>
      <w:pPr>
        <w:pStyle w:val="ListParagraph"/>
        <w:numPr>
          <w:ilvl w:val="3"/>
          <w:numId w:val="2"/>
        </w:numPr>
        <w:tabs>
          <w:tab w:pos="1200" w:val="left" w:leader="none"/>
        </w:tabs>
        <w:spacing w:line="247" w:lineRule="auto" w:before="56" w:after="0"/>
        <w:ind w:left="1199" w:right="179" w:hanging="360"/>
        <w:jc w:val="left"/>
        <w:rPr>
          <w:sz w:val="22"/>
        </w:rPr>
      </w:pPr>
      <w:bookmarkStart w:name="3. ESP Filter Section: The ESP section s" w:id="91"/>
      <w:bookmarkEnd w:id="91"/>
      <w:r>
        <w:rPr/>
      </w:r>
      <w:bookmarkStart w:name="3. ESP Filter Section: The ESP section s" w:id="92"/>
      <w:bookmarkEnd w:id="92"/>
      <w:r>
        <w:rPr>
          <w:sz w:val="22"/>
        </w:rPr>
        <w:t>E</w:t>
      </w:r>
      <w:r>
        <w:rPr>
          <w:sz w:val="22"/>
        </w:rPr>
        <w:t>SP Filter Section: The ESP section shall consist of metal electrostatic precipitator cells. Cells should have a minimum rating of MERV 15 in accordance to ASHRAE standard 52.2. Cells should be constructed of stainless steel and aluminum. Cells should</w:t>
      </w:r>
      <w:r>
        <w:rPr>
          <w:spacing w:val="-7"/>
          <w:sz w:val="22"/>
        </w:rPr>
        <w:t> </w:t>
      </w:r>
      <w:r>
        <w:rPr>
          <w:sz w:val="22"/>
        </w:rPr>
        <w:t>use</w:t>
      </w:r>
      <w:r>
        <w:rPr>
          <w:spacing w:val="-6"/>
          <w:sz w:val="22"/>
        </w:rPr>
        <w:t> </w:t>
      </w:r>
      <w:r>
        <w:rPr>
          <w:sz w:val="22"/>
        </w:rPr>
        <w:t>rigid-type</w:t>
      </w:r>
      <w:r>
        <w:rPr>
          <w:spacing w:val="-6"/>
          <w:sz w:val="22"/>
        </w:rPr>
        <w:t> </w:t>
      </w:r>
      <w:r>
        <w:rPr>
          <w:sz w:val="22"/>
        </w:rPr>
        <w:t>spiked</w:t>
      </w:r>
      <w:r>
        <w:rPr>
          <w:spacing w:val="-9"/>
          <w:sz w:val="22"/>
        </w:rPr>
        <w:t> </w:t>
      </w:r>
      <w:r>
        <w:rPr>
          <w:sz w:val="22"/>
        </w:rPr>
        <w:t>ionizing</w:t>
      </w:r>
      <w:r>
        <w:rPr>
          <w:spacing w:val="-6"/>
          <w:sz w:val="22"/>
        </w:rPr>
        <w:t> </w:t>
      </w:r>
      <w:r>
        <w:rPr>
          <w:sz w:val="22"/>
        </w:rPr>
        <w:t>plates.</w:t>
      </w:r>
      <w:r>
        <w:rPr>
          <w:spacing w:val="-7"/>
          <w:sz w:val="22"/>
        </w:rPr>
        <w:t> </w:t>
      </w:r>
      <w:r>
        <w:rPr>
          <w:sz w:val="22"/>
        </w:rPr>
        <w:t>Glazed</w:t>
      </w:r>
      <w:r>
        <w:rPr>
          <w:spacing w:val="-6"/>
          <w:sz w:val="22"/>
        </w:rPr>
        <w:t> </w:t>
      </w:r>
      <w:r>
        <w:rPr>
          <w:sz w:val="22"/>
        </w:rPr>
        <w:t>ceramic</w:t>
      </w:r>
      <w:r>
        <w:rPr>
          <w:spacing w:val="-8"/>
          <w:sz w:val="22"/>
        </w:rPr>
        <w:t> </w:t>
      </w:r>
      <w:r>
        <w:rPr>
          <w:sz w:val="22"/>
        </w:rPr>
        <w:t>isolators</w:t>
      </w:r>
      <w:r>
        <w:rPr>
          <w:spacing w:val="-8"/>
          <w:sz w:val="22"/>
        </w:rPr>
        <w:t> </w:t>
      </w:r>
      <w:r>
        <w:rPr>
          <w:sz w:val="22"/>
        </w:rPr>
        <w:t>should</w:t>
      </w:r>
      <w:r>
        <w:rPr>
          <w:spacing w:val="-10"/>
          <w:sz w:val="22"/>
        </w:rPr>
        <w:t> </w:t>
      </w:r>
      <w:r>
        <w:rPr>
          <w:sz w:val="22"/>
        </w:rPr>
        <w:t>be</w:t>
      </w:r>
      <w:r>
        <w:rPr>
          <w:spacing w:val="-10"/>
          <w:sz w:val="22"/>
        </w:rPr>
        <w:t> </w:t>
      </w:r>
      <w:r>
        <w:rPr>
          <w:sz w:val="22"/>
        </w:rPr>
        <w:t>used for isolating high voltage components. Metal pre-filters and metal post-filters should be used on the inlet and outlet of this section. This ESP section should have an internal wash system for the ESP cells. The ESP section should be installed downstream the Pre-Filter or High Efficiency module. All filters shall be removable without the use of tools through side access</w:t>
      </w:r>
      <w:r>
        <w:rPr>
          <w:spacing w:val="-6"/>
          <w:sz w:val="22"/>
        </w:rPr>
        <w:t> </w:t>
      </w:r>
      <w:r>
        <w:rPr>
          <w:sz w:val="22"/>
        </w:rPr>
        <w:t>doors.</w:t>
      </w:r>
    </w:p>
    <w:p>
      <w:pPr>
        <w:pStyle w:val="ListParagraph"/>
        <w:numPr>
          <w:ilvl w:val="3"/>
          <w:numId w:val="2"/>
        </w:numPr>
        <w:tabs>
          <w:tab w:pos="1200" w:val="left" w:leader="none"/>
        </w:tabs>
        <w:spacing w:line="247" w:lineRule="auto" w:before="55" w:after="0"/>
        <w:ind w:left="1199" w:right="178" w:hanging="360"/>
        <w:jc w:val="left"/>
        <w:rPr>
          <w:sz w:val="22"/>
        </w:rPr>
      </w:pPr>
      <w:bookmarkStart w:name="4. HEPA Filter Section: The phase two fi" w:id="93"/>
      <w:bookmarkEnd w:id="93"/>
      <w:r>
        <w:rPr/>
      </w:r>
      <w:bookmarkStart w:name="4. HEPA Filter Section: The phase two fi" w:id="94"/>
      <w:bookmarkEnd w:id="94"/>
      <w:r>
        <w:rPr>
          <w:spacing w:val="-5"/>
          <w:sz w:val="22"/>
        </w:rPr>
        <w:t>H</w:t>
      </w:r>
      <w:r>
        <w:rPr>
          <w:spacing w:val="-5"/>
          <w:sz w:val="22"/>
        </w:rPr>
        <w:t>EPA </w:t>
      </w:r>
      <w:r>
        <w:rPr>
          <w:sz w:val="22"/>
        </w:rPr>
        <w:t>Filter Section: The phase two filters shall consist of 4-inch deep rigid cell extended surface filters. Filter cell sides shall be constructed of metallic frame with downstream mesh for </w:t>
      </w:r>
      <w:r>
        <w:rPr>
          <w:spacing w:val="-3"/>
          <w:sz w:val="22"/>
        </w:rPr>
        <w:t>durability. </w:t>
      </w:r>
      <w:r>
        <w:rPr>
          <w:sz w:val="22"/>
        </w:rPr>
        <w:t>Beverage board filter sides shall not be permitted. Filters shall be arranged in a v-bank configuration to increase filter area and reduce static pressure. All filters shall be removable without the use of tools through side access</w:t>
      </w:r>
      <w:r>
        <w:rPr>
          <w:spacing w:val="-3"/>
          <w:sz w:val="22"/>
        </w:rPr>
        <w:t> </w:t>
      </w:r>
      <w:r>
        <w:rPr>
          <w:sz w:val="22"/>
        </w:rPr>
        <w:t>doors.</w:t>
      </w:r>
      <w:r>
        <w:rPr>
          <w:spacing w:val="-2"/>
          <w:sz w:val="22"/>
        </w:rPr>
        <w:t> </w:t>
      </w:r>
      <w:r>
        <w:rPr>
          <w:sz w:val="22"/>
        </w:rPr>
        <w:t>Filters</w:t>
      </w:r>
      <w:r>
        <w:rPr>
          <w:spacing w:val="-2"/>
          <w:sz w:val="22"/>
        </w:rPr>
        <w:t> </w:t>
      </w:r>
      <w:r>
        <w:rPr>
          <w:sz w:val="22"/>
        </w:rPr>
        <w:t>are</w:t>
      </w:r>
      <w:r>
        <w:rPr>
          <w:spacing w:val="-6"/>
          <w:sz w:val="22"/>
        </w:rPr>
        <w:t> </w:t>
      </w:r>
      <w:r>
        <w:rPr>
          <w:sz w:val="22"/>
        </w:rPr>
        <w:t>to</w:t>
      </w:r>
      <w:r>
        <w:rPr>
          <w:spacing w:val="-5"/>
          <w:sz w:val="22"/>
        </w:rPr>
        <w:t> </w:t>
      </w:r>
      <w:r>
        <w:rPr>
          <w:sz w:val="22"/>
        </w:rPr>
        <w:t>be</w:t>
      </w:r>
      <w:r>
        <w:rPr>
          <w:spacing w:val="-6"/>
          <w:sz w:val="22"/>
        </w:rPr>
        <w:t> </w:t>
      </w:r>
      <w:r>
        <w:rPr>
          <w:sz w:val="22"/>
        </w:rPr>
        <w:t>rated</w:t>
      </w:r>
      <w:r>
        <w:rPr>
          <w:spacing w:val="-5"/>
          <w:sz w:val="22"/>
        </w:rPr>
        <w:t> </w:t>
      </w:r>
      <w:r>
        <w:rPr>
          <w:sz w:val="22"/>
        </w:rPr>
        <w:t>MERV17</w:t>
      </w:r>
      <w:r>
        <w:rPr>
          <w:spacing w:val="-5"/>
          <w:sz w:val="22"/>
        </w:rPr>
        <w:t> </w:t>
      </w:r>
      <w:r>
        <w:rPr>
          <w:sz w:val="22"/>
        </w:rPr>
        <w:t>minimum</w:t>
      </w:r>
      <w:r>
        <w:rPr>
          <w:spacing w:val="-4"/>
          <w:sz w:val="22"/>
        </w:rPr>
        <w:t> </w:t>
      </w:r>
      <w:r>
        <w:rPr>
          <w:sz w:val="22"/>
        </w:rPr>
        <w:t>in</w:t>
      </w:r>
      <w:r>
        <w:rPr>
          <w:spacing w:val="-5"/>
          <w:sz w:val="22"/>
        </w:rPr>
        <w:t> </w:t>
      </w:r>
      <w:r>
        <w:rPr>
          <w:sz w:val="22"/>
        </w:rPr>
        <w:t>accordance</w:t>
      </w:r>
      <w:r>
        <w:rPr>
          <w:spacing w:val="-6"/>
          <w:sz w:val="22"/>
        </w:rPr>
        <w:t> </w:t>
      </w:r>
      <w:r>
        <w:rPr>
          <w:sz w:val="22"/>
        </w:rPr>
        <w:t>with</w:t>
      </w:r>
      <w:r>
        <w:rPr>
          <w:spacing w:val="-14"/>
          <w:sz w:val="22"/>
        </w:rPr>
        <w:t> </w:t>
      </w:r>
      <w:r>
        <w:rPr>
          <w:sz w:val="22"/>
        </w:rPr>
        <w:t>ASHRAE standard 52.2. </w:t>
      </w:r>
      <w:r>
        <w:rPr>
          <w:spacing w:val="-5"/>
          <w:sz w:val="22"/>
        </w:rPr>
        <w:t>HEPA </w:t>
      </w:r>
      <w:r>
        <w:rPr>
          <w:sz w:val="22"/>
        </w:rPr>
        <w:t>module must be installed downstream of High Efficiency filter module.</w:t>
      </w:r>
    </w:p>
    <w:p>
      <w:pPr>
        <w:pStyle w:val="ListParagraph"/>
        <w:numPr>
          <w:ilvl w:val="3"/>
          <w:numId w:val="2"/>
        </w:numPr>
        <w:tabs>
          <w:tab w:pos="1200" w:val="left" w:leader="none"/>
        </w:tabs>
        <w:spacing w:line="247" w:lineRule="auto" w:before="56" w:after="0"/>
        <w:ind w:left="1199" w:right="174" w:hanging="360"/>
        <w:jc w:val="left"/>
        <w:rPr>
          <w:sz w:val="22"/>
        </w:rPr>
      </w:pPr>
      <w:bookmarkStart w:name="5. Odor Control Media Section (Optional)" w:id="95"/>
      <w:bookmarkEnd w:id="95"/>
      <w:r>
        <w:rPr/>
      </w:r>
      <w:bookmarkStart w:name="5. Odor Control Media Section (Optional)" w:id="96"/>
      <w:bookmarkEnd w:id="96"/>
      <w:r>
        <w:rPr>
          <w:sz w:val="22"/>
        </w:rPr>
        <w:t>O</w:t>
      </w:r>
      <w:r>
        <w:rPr>
          <w:sz w:val="22"/>
        </w:rPr>
        <w:t>dor Control Media Section (Optional): The filters shall consist of 4-inch deep rigid cell extended surface filters. Filter cell sides shall be constructed of metallic frame. Beverage board filter sides shall not be permitted. Filters shall be arranged in a v- bank</w:t>
      </w:r>
      <w:r>
        <w:rPr>
          <w:spacing w:val="-12"/>
          <w:sz w:val="22"/>
        </w:rPr>
        <w:t> </w:t>
      </w:r>
      <w:r>
        <w:rPr>
          <w:sz w:val="22"/>
        </w:rPr>
        <w:t>configuration</w:t>
      </w:r>
      <w:r>
        <w:rPr>
          <w:spacing w:val="-9"/>
          <w:sz w:val="22"/>
        </w:rPr>
        <w:t> </w:t>
      </w:r>
      <w:r>
        <w:rPr>
          <w:sz w:val="22"/>
        </w:rPr>
        <w:t>to</w:t>
      </w:r>
      <w:r>
        <w:rPr>
          <w:spacing w:val="-9"/>
          <w:sz w:val="22"/>
        </w:rPr>
        <w:t> </w:t>
      </w:r>
      <w:r>
        <w:rPr>
          <w:sz w:val="22"/>
        </w:rPr>
        <w:t>increase</w:t>
      </w:r>
      <w:r>
        <w:rPr>
          <w:spacing w:val="-14"/>
          <w:sz w:val="22"/>
        </w:rPr>
        <w:t> </w:t>
      </w:r>
      <w:r>
        <w:rPr>
          <w:sz w:val="22"/>
        </w:rPr>
        <w:t>filter</w:t>
      </w:r>
      <w:r>
        <w:rPr>
          <w:spacing w:val="-13"/>
          <w:sz w:val="22"/>
        </w:rPr>
        <w:t> </w:t>
      </w:r>
      <w:r>
        <w:rPr>
          <w:sz w:val="22"/>
        </w:rPr>
        <w:t>area</w:t>
      </w:r>
      <w:r>
        <w:rPr>
          <w:spacing w:val="-9"/>
          <w:sz w:val="22"/>
        </w:rPr>
        <w:t> </w:t>
      </w:r>
      <w:r>
        <w:rPr>
          <w:sz w:val="22"/>
        </w:rPr>
        <w:t>and</w:t>
      </w:r>
      <w:r>
        <w:rPr>
          <w:spacing w:val="-14"/>
          <w:sz w:val="22"/>
        </w:rPr>
        <w:t> </w:t>
      </w:r>
      <w:r>
        <w:rPr>
          <w:sz w:val="22"/>
        </w:rPr>
        <w:t>reduce</w:t>
      </w:r>
      <w:r>
        <w:rPr>
          <w:spacing w:val="-9"/>
          <w:sz w:val="22"/>
        </w:rPr>
        <w:t> </w:t>
      </w:r>
      <w:r>
        <w:rPr>
          <w:sz w:val="22"/>
        </w:rPr>
        <w:t>static</w:t>
      </w:r>
      <w:r>
        <w:rPr>
          <w:spacing w:val="-11"/>
          <w:sz w:val="22"/>
        </w:rPr>
        <w:t> </w:t>
      </w:r>
      <w:r>
        <w:rPr>
          <w:sz w:val="22"/>
        </w:rPr>
        <w:t>pressure.</w:t>
      </w:r>
      <w:r>
        <w:rPr>
          <w:spacing w:val="-20"/>
          <w:sz w:val="22"/>
        </w:rPr>
        <w:t> </w:t>
      </w:r>
      <w:r>
        <w:rPr>
          <w:sz w:val="22"/>
        </w:rPr>
        <w:t>All</w:t>
      </w:r>
      <w:r>
        <w:rPr>
          <w:spacing w:val="-8"/>
          <w:sz w:val="22"/>
        </w:rPr>
        <w:t> </w:t>
      </w:r>
      <w:r>
        <w:rPr>
          <w:sz w:val="22"/>
        </w:rPr>
        <w:t>filters</w:t>
      </w:r>
      <w:r>
        <w:rPr>
          <w:spacing w:val="-11"/>
          <w:sz w:val="22"/>
        </w:rPr>
        <w:t> </w:t>
      </w:r>
      <w:r>
        <w:rPr>
          <w:sz w:val="22"/>
        </w:rPr>
        <w:t>shall</w:t>
      </w:r>
      <w:r>
        <w:rPr>
          <w:spacing w:val="-8"/>
          <w:sz w:val="22"/>
        </w:rPr>
        <w:t> </w:t>
      </w:r>
      <w:r>
        <w:rPr>
          <w:sz w:val="22"/>
        </w:rPr>
        <w:t>be removable</w:t>
      </w:r>
      <w:r>
        <w:rPr>
          <w:spacing w:val="-11"/>
          <w:sz w:val="22"/>
        </w:rPr>
        <w:t> </w:t>
      </w:r>
      <w:r>
        <w:rPr>
          <w:sz w:val="22"/>
        </w:rPr>
        <w:t>without</w:t>
      </w:r>
      <w:r>
        <w:rPr>
          <w:spacing w:val="-12"/>
          <w:sz w:val="22"/>
        </w:rPr>
        <w:t> </w:t>
      </w:r>
      <w:r>
        <w:rPr>
          <w:sz w:val="22"/>
        </w:rPr>
        <w:t>the</w:t>
      </w:r>
      <w:r>
        <w:rPr>
          <w:spacing w:val="-10"/>
          <w:sz w:val="22"/>
        </w:rPr>
        <w:t> </w:t>
      </w:r>
      <w:r>
        <w:rPr>
          <w:sz w:val="22"/>
        </w:rPr>
        <w:t>use</w:t>
      </w:r>
      <w:r>
        <w:rPr>
          <w:spacing w:val="-10"/>
          <w:sz w:val="22"/>
        </w:rPr>
        <w:t> </w:t>
      </w:r>
      <w:r>
        <w:rPr>
          <w:sz w:val="22"/>
        </w:rPr>
        <w:t>of</w:t>
      </w:r>
      <w:r>
        <w:rPr>
          <w:spacing w:val="-12"/>
          <w:sz w:val="22"/>
        </w:rPr>
        <w:t> </w:t>
      </w:r>
      <w:r>
        <w:rPr>
          <w:sz w:val="22"/>
        </w:rPr>
        <w:t>tools</w:t>
      </w:r>
      <w:r>
        <w:rPr>
          <w:spacing w:val="-13"/>
          <w:sz w:val="22"/>
        </w:rPr>
        <w:t> </w:t>
      </w:r>
      <w:r>
        <w:rPr>
          <w:sz w:val="22"/>
        </w:rPr>
        <w:t>through</w:t>
      </w:r>
      <w:r>
        <w:rPr>
          <w:spacing w:val="-10"/>
          <w:sz w:val="22"/>
        </w:rPr>
        <w:t> </w:t>
      </w:r>
      <w:r>
        <w:rPr>
          <w:sz w:val="22"/>
        </w:rPr>
        <w:t>side</w:t>
      </w:r>
      <w:r>
        <w:rPr>
          <w:spacing w:val="-10"/>
          <w:sz w:val="22"/>
        </w:rPr>
        <w:t> </w:t>
      </w:r>
      <w:r>
        <w:rPr>
          <w:sz w:val="22"/>
        </w:rPr>
        <w:t>access</w:t>
      </w:r>
      <w:r>
        <w:rPr>
          <w:spacing w:val="-12"/>
          <w:sz w:val="22"/>
        </w:rPr>
        <w:t> </w:t>
      </w:r>
      <w:r>
        <w:rPr>
          <w:sz w:val="22"/>
        </w:rPr>
        <w:t>doors.</w:t>
      </w:r>
      <w:r>
        <w:rPr>
          <w:spacing w:val="-12"/>
          <w:sz w:val="22"/>
        </w:rPr>
        <w:t> </w:t>
      </w:r>
      <w:r>
        <w:rPr>
          <w:sz w:val="22"/>
        </w:rPr>
        <w:t>High</w:t>
      </w:r>
      <w:r>
        <w:rPr>
          <w:spacing w:val="-15"/>
          <w:sz w:val="22"/>
        </w:rPr>
        <w:t> </w:t>
      </w:r>
      <w:r>
        <w:rPr>
          <w:sz w:val="22"/>
        </w:rPr>
        <w:t>Efficiency</w:t>
      </w:r>
      <w:r>
        <w:rPr>
          <w:spacing w:val="-9"/>
          <w:sz w:val="22"/>
        </w:rPr>
        <w:t> </w:t>
      </w:r>
      <w:r>
        <w:rPr>
          <w:sz w:val="22"/>
        </w:rPr>
        <w:t>module must be installed downstream of pre-filter</w:t>
      </w:r>
      <w:r>
        <w:rPr>
          <w:spacing w:val="-3"/>
          <w:sz w:val="22"/>
        </w:rPr>
        <w:t> </w:t>
      </w:r>
      <w:r>
        <w:rPr>
          <w:sz w:val="22"/>
        </w:rPr>
        <w:t>module.</w:t>
      </w:r>
    </w:p>
    <w:p>
      <w:pPr>
        <w:spacing w:after="0" w:line="247" w:lineRule="auto"/>
        <w:jc w:val="left"/>
        <w:rPr>
          <w:sz w:val="22"/>
        </w:rPr>
        <w:sectPr>
          <w:pgSz w:w="12240" w:h="15840"/>
          <w:pgMar w:top="1300" w:bottom="280" w:left="1320" w:right="1320"/>
        </w:sectPr>
      </w:pPr>
    </w:p>
    <w:p>
      <w:pPr>
        <w:pStyle w:val="ListParagraph"/>
        <w:numPr>
          <w:ilvl w:val="3"/>
          <w:numId w:val="2"/>
        </w:numPr>
        <w:tabs>
          <w:tab w:pos="1200" w:val="left" w:leader="none"/>
        </w:tabs>
        <w:spacing w:line="247" w:lineRule="auto" w:before="80" w:after="0"/>
        <w:ind w:left="1199" w:right="194" w:hanging="360"/>
        <w:jc w:val="left"/>
        <w:rPr>
          <w:sz w:val="22"/>
        </w:rPr>
      </w:pPr>
      <w:bookmarkStart w:name="6. Advanced Filter Monitoring System (Op" w:id="97"/>
      <w:bookmarkEnd w:id="97"/>
      <w:r>
        <w:rPr/>
      </w:r>
      <w:bookmarkStart w:name="6. Advanced Filter Monitoring System (Op" w:id="98"/>
      <w:bookmarkEnd w:id="98"/>
      <w:r>
        <w:rPr>
          <w:sz w:val="22"/>
        </w:rPr>
        <w:t>A</w:t>
      </w:r>
      <w:r>
        <w:rPr>
          <w:sz w:val="22"/>
        </w:rPr>
        <w:t>dvanced Filter Monitoring System (Optional) - The Advanced Filter Monitoring includes</w:t>
      </w:r>
      <w:r>
        <w:rPr>
          <w:spacing w:val="-9"/>
          <w:sz w:val="22"/>
        </w:rPr>
        <w:t> </w:t>
      </w:r>
      <w:r>
        <w:rPr>
          <w:sz w:val="22"/>
        </w:rPr>
        <w:t>a</w:t>
      </w:r>
      <w:r>
        <w:rPr>
          <w:spacing w:val="-2"/>
          <w:sz w:val="22"/>
        </w:rPr>
        <w:t> </w:t>
      </w:r>
      <w:r>
        <w:rPr>
          <w:sz w:val="22"/>
        </w:rPr>
        <w:t>module</w:t>
      </w:r>
      <w:r>
        <w:rPr>
          <w:spacing w:val="-6"/>
          <w:sz w:val="22"/>
        </w:rPr>
        <w:t> </w:t>
      </w:r>
      <w:r>
        <w:rPr>
          <w:sz w:val="22"/>
        </w:rPr>
        <w:t>that</w:t>
      </w:r>
      <w:r>
        <w:rPr>
          <w:spacing w:val="-3"/>
          <w:sz w:val="22"/>
        </w:rPr>
        <w:t> </w:t>
      </w:r>
      <w:r>
        <w:rPr>
          <w:sz w:val="22"/>
        </w:rPr>
        <w:t>provides</w:t>
      </w:r>
      <w:r>
        <w:rPr>
          <w:spacing w:val="-9"/>
          <w:sz w:val="22"/>
        </w:rPr>
        <w:t> </w:t>
      </w:r>
      <w:r>
        <w:rPr>
          <w:sz w:val="22"/>
        </w:rPr>
        <w:t>the</w:t>
      </w:r>
      <w:r>
        <w:rPr>
          <w:spacing w:val="-2"/>
          <w:sz w:val="22"/>
        </w:rPr>
        <w:t> </w:t>
      </w:r>
      <w:r>
        <w:rPr>
          <w:sz w:val="22"/>
        </w:rPr>
        <w:t>necessary</w:t>
      </w:r>
      <w:r>
        <w:rPr>
          <w:spacing w:val="-3"/>
          <w:sz w:val="22"/>
        </w:rPr>
        <w:t> </w:t>
      </w:r>
      <w:r>
        <w:rPr>
          <w:sz w:val="22"/>
        </w:rPr>
        <w:t>precision</w:t>
      </w:r>
      <w:r>
        <w:rPr>
          <w:spacing w:val="-7"/>
          <w:sz w:val="22"/>
        </w:rPr>
        <w:t> </w:t>
      </w:r>
      <w:r>
        <w:rPr>
          <w:sz w:val="22"/>
        </w:rPr>
        <w:t>pressure</w:t>
      </w:r>
      <w:r>
        <w:rPr>
          <w:spacing w:val="-2"/>
          <w:sz w:val="22"/>
        </w:rPr>
        <w:t> </w:t>
      </w:r>
      <w:r>
        <w:rPr>
          <w:sz w:val="22"/>
        </w:rPr>
        <w:t>measurements</w:t>
      </w:r>
      <w:r>
        <w:rPr>
          <w:spacing w:val="-4"/>
          <w:sz w:val="22"/>
        </w:rPr>
        <w:t> </w:t>
      </w:r>
      <w:r>
        <w:rPr>
          <w:sz w:val="22"/>
        </w:rPr>
        <w:t>for accurate monitoring of the complete system. Based on the measurements the AFM will initiate suitable actions via the electric control package in case of a fault. Direct access to the operating conditions are also provided through the use of a HMI (Human Machine Interface), which is conveniently located on the</w:t>
      </w:r>
      <w:r>
        <w:rPr>
          <w:spacing w:val="-18"/>
          <w:sz w:val="22"/>
        </w:rPr>
        <w:t> </w:t>
      </w:r>
      <w:r>
        <w:rPr>
          <w:sz w:val="22"/>
        </w:rPr>
        <w:t>PCU.</w:t>
      </w:r>
    </w:p>
    <w:p>
      <w:pPr>
        <w:pStyle w:val="BodyText"/>
        <w:spacing w:before="6"/>
        <w:ind w:left="0" w:firstLine="0"/>
        <w:rPr>
          <w:sz w:val="20"/>
        </w:rPr>
      </w:pPr>
    </w:p>
    <w:p>
      <w:pPr>
        <w:pStyle w:val="Heading1"/>
        <w:numPr>
          <w:ilvl w:val="1"/>
          <w:numId w:val="2"/>
        </w:numPr>
        <w:tabs>
          <w:tab w:pos="480" w:val="left" w:leader="none"/>
        </w:tabs>
        <w:spacing w:line="240" w:lineRule="auto" w:before="1" w:after="0"/>
        <w:ind w:left="479" w:right="0" w:hanging="361"/>
        <w:jc w:val="left"/>
      </w:pPr>
      <w:bookmarkStart w:name="2.5 FIRESYSTEM(S)" w:id="99"/>
      <w:bookmarkEnd w:id="99"/>
      <w:r>
        <w:rPr>
          <w:b w:val="0"/>
        </w:rPr>
      </w:r>
      <w:bookmarkStart w:name="2.5 FIRESYSTEM(S)" w:id="100"/>
      <w:bookmarkEnd w:id="100"/>
      <w:r>
        <w:rPr/>
        <w:t>F</w:t>
      </w:r>
      <w:r>
        <w:rPr/>
        <w:t>IRESYSTEM(S)</w:t>
      </w:r>
    </w:p>
    <w:p>
      <w:pPr>
        <w:pStyle w:val="ListParagraph"/>
        <w:numPr>
          <w:ilvl w:val="2"/>
          <w:numId w:val="2"/>
        </w:numPr>
        <w:tabs>
          <w:tab w:pos="840" w:val="left" w:leader="none"/>
        </w:tabs>
        <w:spacing w:line="247" w:lineRule="auto" w:before="67" w:after="0"/>
        <w:ind w:left="839" w:right="178" w:hanging="360"/>
        <w:jc w:val="left"/>
        <w:rPr>
          <w:sz w:val="22"/>
        </w:rPr>
      </w:pPr>
      <w:bookmarkStart w:name="A. The detection portion of the fire sup" w:id="101"/>
      <w:bookmarkEnd w:id="101"/>
      <w:r>
        <w:rPr/>
      </w:r>
      <w:bookmarkStart w:name="A. The detection portion of the fire sup" w:id="102"/>
      <w:bookmarkEnd w:id="102"/>
      <w:r>
        <w:rPr>
          <w:sz w:val="22"/>
        </w:rPr>
        <w:t>T</w:t>
      </w:r>
      <w:r>
        <w:rPr>
          <w:sz w:val="22"/>
        </w:rPr>
        <w:t>he</w:t>
      </w:r>
      <w:r>
        <w:rPr>
          <w:spacing w:val="-5"/>
          <w:sz w:val="22"/>
        </w:rPr>
        <w:t> </w:t>
      </w:r>
      <w:r>
        <w:rPr>
          <w:sz w:val="22"/>
        </w:rPr>
        <w:t>detection</w:t>
      </w:r>
      <w:r>
        <w:rPr>
          <w:spacing w:val="-4"/>
          <w:sz w:val="22"/>
        </w:rPr>
        <w:t> </w:t>
      </w:r>
      <w:r>
        <w:rPr>
          <w:sz w:val="22"/>
        </w:rPr>
        <w:t>portion</w:t>
      </w:r>
      <w:r>
        <w:rPr>
          <w:spacing w:val="-4"/>
          <w:sz w:val="22"/>
        </w:rPr>
        <w:t> </w:t>
      </w:r>
      <w:r>
        <w:rPr>
          <w:sz w:val="22"/>
        </w:rPr>
        <w:t>of</w:t>
      </w:r>
      <w:r>
        <w:rPr>
          <w:spacing w:val="-6"/>
          <w:sz w:val="22"/>
        </w:rPr>
        <w:t> </w:t>
      </w:r>
      <w:r>
        <w:rPr>
          <w:sz w:val="22"/>
        </w:rPr>
        <w:t>the</w:t>
      </w:r>
      <w:r>
        <w:rPr>
          <w:spacing w:val="-4"/>
          <w:sz w:val="22"/>
        </w:rPr>
        <w:t> </w:t>
      </w:r>
      <w:r>
        <w:rPr>
          <w:sz w:val="22"/>
        </w:rPr>
        <w:t>fire</w:t>
      </w:r>
      <w:r>
        <w:rPr>
          <w:spacing w:val="-4"/>
          <w:sz w:val="22"/>
        </w:rPr>
        <w:t> </w:t>
      </w:r>
      <w:r>
        <w:rPr>
          <w:sz w:val="22"/>
        </w:rPr>
        <w:t>suppression</w:t>
      </w:r>
      <w:r>
        <w:rPr>
          <w:spacing w:val="-4"/>
          <w:sz w:val="22"/>
        </w:rPr>
        <w:t> </w:t>
      </w:r>
      <w:r>
        <w:rPr>
          <w:sz w:val="22"/>
        </w:rPr>
        <w:t>system</w:t>
      </w:r>
      <w:r>
        <w:rPr>
          <w:spacing w:val="-3"/>
          <w:sz w:val="22"/>
        </w:rPr>
        <w:t> </w:t>
      </w:r>
      <w:r>
        <w:rPr>
          <w:sz w:val="22"/>
        </w:rPr>
        <w:t>allows</w:t>
      </w:r>
      <w:r>
        <w:rPr>
          <w:spacing w:val="-6"/>
          <w:sz w:val="22"/>
        </w:rPr>
        <w:t> </w:t>
      </w:r>
      <w:r>
        <w:rPr>
          <w:sz w:val="22"/>
        </w:rPr>
        <w:t>for</w:t>
      </w:r>
      <w:r>
        <w:rPr>
          <w:spacing w:val="-2"/>
          <w:sz w:val="22"/>
        </w:rPr>
        <w:t> </w:t>
      </w:r>
      <w:r>
        <w:rPr>
          <w:sz w:val="22"/>
        </w:rPr>
        <w:t>automatic</w:t>
      </w:r>
      <w:r>
        <w:rPr>
          <w:spacing w:val="-7"/>
          <w:sz w:val="22"/>
        </w:rPr>
        <w:t> </w:t>
      </w:r>
      <w:r>
        <w:rPr>
          <w:sz w:val="22"/>
        </w:rPr>
        <w:t>detection</w:t>
      </w:r>
      <w:r>
        <w:rPr>
          <w:spacing w:val="-4"/>
          <w:sz w:val="22"/>
        </w:rPr>
        <w:t> </w:t>
      </w:r>
      <w:r>
        <w:rPr>
          <w:sz w:val="22"/>
        </w:rPr>
        <w:t>using an electric thermal detector located in the intake and outlet of the</w:t>
      </w:r>
      <w:r>
        <w:rPr>
          <w:spacing w:val="-18"/>
          <w:sz w:val="22"/>
        </w:rPr>
        <w:t> </w:t>
      </w:r>
      <w:r>
        <w:rPr>
          <w:sz w:val="22"/>
        </w:rPr>
        <w:t>unit</w:t>
      </w:r>
      <w:r>
        <w:rPr>
          <w:color w:val="4D4B46"/>
          <w:sz w:val="22"/>
        </w:rPr>
        <w:t>.</w:t>
      </w:r>
    </w:p>
    <w:p>
      <w:pPr>
        <w:pStyle w:val="ListParagraph"/>
        <w:numPr>
          <w:ilvl w:val="2"/>
          <w:numId w:val="2"/>
        </w:numPr>
        <w:tabs>
          <w:tab w:pos="840" w:val="left" w:leader="none"/>
        </w:tabs>
        <w:spacing w:line="247" w:lineRule="auto" w:before="59" w:after="0"/>
        <w:ind w:left="839" w:right="175" w:hanging="360"/>
        <w:jc w:val="left"/>
        <w:rPr>
          <w:sz w:val="22"/>
        </w:rPr>
      </w:pPr>
      <w:bookmarkStart w:name="B. PCU CORE Protection Fire System (Opti" w:id="103"/>
      <w:bookmarkEnd w:id="103"/>
      <w:r>
        <w:rPr/>
      </w:r>
      <w:bookmarkStart w:name="B. PCU CORE Protection Fire System (Opti" w:id="104"/>
      <w:bookmarkEnd w:id="104"/>
      <w:r>
        <w:rPr>
          <w:sz w:val="22"/>
        </w:rPr>
        <w:t>P</w:t>
      </w:r>
      <w:r>
        <w:rPr>
          <w:sz w:val="22"/>
        </w:rPr>
        <w:t>CU CORE Protection Fire System (Optional): If the Pollution Control Unit Firestat senses a temperature hotter than its internal setpoint, an electric signal is sent to the CORE Fire System Cabinet. An electric water solenoid is energized, allowing the flow of water</w:t>
      </w:r>
      <w:r>
        <w:rPr>
          <w:spacing w:val="-9"/>
          <w:sz w:val="22"/>
        </w:rPr>
        <w:t> </w:t>
      </w:r>
      <w:r>
        <w:rPr>
          <w:sz w:val="22"/>
        </w:rPr>
        <w:t>to</w:t>
      </w:r>
      <w:r>
        <w:rPr>
          <w:spacing w:val="-9"/>
          <w:sz w:val="22"/>
        </w:rPr>
        <w:t> </w:t>
      </w:r>
      <w:r>
        <w:rPr>
          <w:sz w:val="22"/>
        </w:rPr>
        <w:t>the</w:t>
      </w:r>
      <w:r>
        <w:rPr>
          <w:spacing w:val="-5"/>
          <w:sz w:val="22"/>
        </w:rPr>
        <w:t> </w:t>
      </w:r>
      <w:r>
        <w:rPr>
          <w:sz w:val="22"/>
        </w:rPr>
        <w:t>Pollution</w:t>
      </w:r>
      <w:r>
        <w:rPr>
          <w:spacing w:val="-10"/>
          <w:sz w:val="22"/>
        </w:rPr>
        <w:t> </w:t>
      </w:r>
      <w:r>
        <w:rPr>
          <w:sz w:val="22"/>
        </w:rPr>
        <w:t>Control</w:t>
      </w:r>
      <w:r>
        <w:rPr>
          <w:spacing w:val="-8"/>
          <w:sz w:val="22"/>
        </w:rPr>
        <w:t> </w:t>
      </w:r>
      <w:r>
        <w:rPr>
          <w:sz w:val="22"/>
        </w:rPr>
        <w:t>Unit</w:t>
      </w:r>
      <w:r>
        <w:rPr>
          <w:spacing w:val="-11"/>
          <w:sz w:val="22"/>
        </w:rPr>
        <w:t> </w:t>
      </w:r>
      <w:r>
        <w:rPr>
          <w:sz w:val="22"/>
        </w:rPr>
        <w:t>mounted</w:t>
      </w:r>
      <w:r>
        <w:rPr>
          <w:spacing w:val="-9"/>
          <w:sz w:val="22"/>
        </w:rPr>
        <w:t> </w:t>
      </w:r>
      <w:r>
        <w:rPr>
          <w:sz w:val="22"/>
        </w:rPr>
        <w:t>manifold.</w:t>
      </w:r>
      <w:r>
        <w:rPr>
          <w:spacing w:val="-11"/>
          <w:sz w:val="22"/>
        </w:rPr>
        <w:t> </w:t>
      </w:r>
      <w:r>
        <w:rPr>
          <w:sz w:val="22"/>
        </w:rPr>
        <w:t>The</w:t>
      </w:r>
      <w:r>
        <w:rPr>
          <w:spacing w:val="-10"/>
          <w:sz w:val="22"/>
        </w:rPr>
        <w:t> </w:t>
      </w:r>
      <w:r>
        <w:rPr>
          <w:sz w:val="22"/>
        </w:rPr>
        <w:t>CORE</w:t>
      </w:r>
      <w:r>
        <w:rPr>
          <w:spacing w:val="-10"/>
          <w:sz w:val="22"/>
        </w:rPr>
        <w:t> </w:t>
      </w:r>
      <w:r>
        <w:rPr>
          <w:sz w:val="22"/>
        </w:rPr>
        <w:t>fire</w:t>
      </w:r>
      <w:r>
        <w:rPr>
          <w:spacing w:val="-5"/>
          <w:sz w:val="22"/>
        </w:rPr>
        <w:t> </w:t>
      </w:r>
      <w:r>
        <w:rPr>
          <w:sz w:val="22"/>
        </w:rPr>
        <w:t>suppression</w:t>
      </w:r>
      <w:r>
        <w:rPr>
          <w:spacing w:val="-9"/>
          <w:sz w:val="22"/>
        </w:rPr>
        <w:t> </w:t>
      </w:r>
      <w:r>
        <w:rPr>
          <w:sz w:val="22"/>
        </w:rPr>
        <w:t>system is a pre-engineered, pollution control unit fire system that utilizes a water spray</w:t>
      </w:r>
      <w:r>
        <w:rPr>
          <w:spacing w:val="-43"/>
          <w:sz w:val="22"/>
        </w:rPr>
        <w:t> </w:t>
      </w:r>
      <w:r>
        <w:rPr>
          <w:sz w:val="22"/>
        </w:rPr>
        <w:t>system.</w:t>
      </w:r>
    </w:p>
    <w:p>
      <w:pPr>
        <w:pStyle w:val="ListParagraph"/>
        <w:numPr>
          <w:ilvl w:val="2"/>
          <w:numId w:val="2"/>
        </w:numPr>
        <w:tabs>
          <w:tab w:pos="840" w:val="left" w:leader="none"/>
        </w:tabs>
        <w:spacing w:line="247" w:lineRule="auto" w:before="57" w:after="0"/>
        <w:ind w:left="839" w:right="172" w:hanging="360"/>
        <w:jc w:val="left"/>
        <w:rPr>
          <w:sz w:val="22"/>
        </w:rPr>
      </w:pPr>
      <w:bookmarkStart w:name="C. PCU TANK Suppression Fire System (Opt" w:id="105"/>
      <w:bookmarkEnd w:id="105"/>
      <w:r>
        <w:rPr/>
      </w:r>
      <w:bookmarkStart w:name="C. PCU TANK Suppression Fire System (Opt" w:id="106"/>
      <w:bookmarkEnd w:id="106"/>
      <w:r>
        <w:rPr>
          <w:sz w:val="22"/>
        </w:rPr>
        <w:t>P</w:t>
      </w:r>
      <w:r>
        <w:rPr>
          <w:sz w:val="22"/>
        </w:rPr>
        <w:t>CU </w:t>
      </w:r>
      <w:r>
        <w:rPr>
          <w:spacing w:val="-5"/>
          <w:sz w:val="22"/>
        </w:rPr>
        <w:t>TANK </w:t>
      </w:r>
      <w:r>
        <w:rPr>
          <w:sz w:val="22"/>
        </w:rPr>
        <w:t>Suppression Fire System (Optional): If the Pollution Control Unit Firestat senses</w:t>
      </w:r>
      <w:r>
        <w:rPr>
          <w:spacing w:val="-11"/>
          <w:sz w:val="22"/>
        </w:rPr>
        <w:t> </w:t>
      </w:r>
      <w:r>
        <w:rPr>
          <w:sz w:val="22"/>
        </w:rPr>
        <w:t>an</w:t>
      </w:r>
      <w:r>
        <w:rPr>
          <w:spacing w:val="-8"/>
          <w:sz w:val="22"/>
        </w:rPr>
        <w:t> </w:t>
      </w:r>
      <w:r>
        <w:rPr>
          <w:sz w:val="22"/>
        </w:rPr>
        <w:t>extreme</w:t>
      </w:r>
      <w:r>
        <w:rPr>
          <w:spacing w:val="-13"/>
          <w:sz w:val="22"/>
        </w:rPr>
        <w:t> </w:t>
      </w:r>
      <w:r>
        <w:rPr>
          <w:sz w:val="22"/>
        </w:rPr>
        <w:t>heat</w:t>
      </w:r>
      <w:r>
        <w:rPr>
          <w:spacing w:val="-14"/>
          <w:sz w:val="22"/>
        </w:rPr>
        <w:t> </w:t>
      </w:r>
      <w:r>
        <w:rPr>
          <w:sz w:val="22"/>
        </w:rPr>
        <w:t>rise,</w:t>
      </w:r>
      <w:r>
        <w:rPr>
          <w:spacing w:val="-10"/>
          <w:sz w:val="22"/>
        </w:rPr>
        <w:t> </w:t>
      </w:r>
      <w:r>
        <w:rPr>
          <w:sz w:val="22"/>
        </w:rPr>
        <w:t>an</w:t>
      </w:r>
      <w:r>
        <w:rPr>
          <w:spacing w:val="-8"/>
          <w:sz w:val="22"/>
        </w:rPr>
        <w:t> </w:t>
      </w:r>
      <w:r>
        <w:rPr>
          <w:sz w:val="22"/>
        </w:rPr>
        <w:t>electric</w:t>
      </w:r>
      <w:r>
        <w:rPr>
          <w:spacing w:val="-10"/>
          <w:sz w:val="22"/>
        </w:rPr>
        <w:t> </w:t>
      </w:r>
      <w:r>
        <w:rPr>
          <w:sz w:val="22"/>
        </w:rPr>
        <w:t>signal</w:t>
      </w:r>
      <w:r>
        <w:rPr>
          <w:spacing w:val="-7"/>
          <w:sz w:val="22"/>
        </w:rPr>
        <w:t> </w:t>
      </w:r>
      <w:r>
        <w:rPr>
          <w:sz w:val="22"/>
        </w:rPr>
        <w:t>is</w:t>
      </w:r>
      <w:r>
        <w:rPr>
          <w:spacing w:val="-10"/>
          <w:sz w:val="22"/>
        </w:rPr>
        <w:t> </w:t>
      </w:r>
      <w:r>
        <w:rPr>
          <w:sz w:val="22"/>
        </w:rPr>
        <w:t>sent</w:t>
      </w:r>
      <w:r>
        <w:rPr>
          <w:spacing w:val="-10"/>
          <w:sz w:val="22"/>
        </w:rPr>
        <w:t> </w:t>
      </w:r>
      <w:r>
        <w:rPr>
          <w:sz w:val="22"/>
        </w:rPr>
        <w:t>to</w:t>
      </w:r>
      <w:r>
        <w:rPr>
          <w:spacing w:val="-13"/>
          <w:sz w:val="22"/>
        </w:rPr>
        <w:t> </w:t>
      </w:r>
      <w:r>
        <w:rPr>
          <w:sz w:val="22"/>
        </w:rPr>
        <w:t>the</w:t>
      </w:r>
      <w:r>
        <w:rPr>
          <w:spacing w:val="-13"/>
          <w:sz w:val="22"/>
        </w:rPr>
        <w:t> </w:t>
      </w:r>
      <w:r>
        <w:rPr>
          <w:sz w:val="22"/>
        </w:rPr>
        <w:t>Fire</w:t>
      </w:r>
      <w:r>
        <w:rPr>
          <w:spacing w:val="-13"/>
          <w:sz w:val="22"/>
        </w:rPr>
        <w:t> </w:t>
      </w:r>
      <w:r>
        <w:rPr>
          <w:sz w:val="22"/>
        </w:rPr>
        <w:t>System</w:t>
      </w:r>
      <w:r>
        <w:rPr>
          <w:spacing w:val="-12"/>
          <w:sz w:val="22"/>
        </w:rPr>
        <w:t> </w:t>
      </w:r>
      <w:r>
        <w:rPr>
          <w:sz w:val="22"/>
        </w:rPr>
        <w:t>Control</w:t>
      </w:r>
      <w:r>
        <w:rPr>
          <w:spacing w:val="-12"/>
          <w:sz w:val="22"/>
        </w:rPr>
        <w:t> </w:t>
      </w:r>
      <w:r>
        <w:rPr>
          <w:sz w:val="22"/>
        </w:rPr>
        <w:t>Cabinet. When activated, stored pressure will flow chemical agent to the Pollution Control Unit mounted manifold. The </w:t>
      </w:r>
      <w:r>
        <w:rPr>
          <w:spacing w:val="-5"/>
          <w:sz w:val="22"/>
        </w:rPr>
        <w:t>TANK </w:t>
      </w:r>
      <w:r>
        <w:rPr>
          <w:sz w:val="22"/>
        </w:rPr>
        <w:t>Suppression Fire system is a pre-engineered, pollution control unit fire system that utilizes a wet chemical</w:t>
      </w:r>
      <w:r>
        <w:rPr>
          <w:spacing w:val="-24"/>
          <w:sz w:val="22"/>
        </w:rPr>
        <w:t> </w:t>
      </w:r>
      <w:r>
        <w:rPr>
          <w:sz w:val="22"/>
        </w:rPr>
        <w:t>agent.</w:t>
      </w:r>
    </w:p>
    <w:p>
      <w:pPr>
        <w:pStyle w:val="ListParagraph"/>
        <w:numPr>
          <w:ilvl w:val="2"/>
          <w:numId w:val="2"/>
        </w:numPr>
        <w:tabs>
          <w:tab w:pos="840" w:val="left" w:leader="none"/>
        </w:tabs>
        <w:spacing w:line="247" w:lineRule="auto" w:before="58" w:after="0"/>
        <w:ind w:left="839" w:right="266" w:hanging="360"/>
        <w:jc w:val="left"/>
        <w:rPr>
          <w:sz w:val="22"/>
        </w:rPr>
      </w:pPr>
      <w:bookmarkStart w:name="D. Electrical Wet Chemical (Optional): I" w:id="107"/>
      <w:bookmarkEnd w:id="107"/>
      <w:r>
        <w:rPr/>
      </w:r>
      <w:bookmarkStart w:name="D. Electrical Wet Chemical (Optional): I" w:id="108"/>
      <w:bookmarkEnd w:id="108"/>
      <w:r>
        <w:rPr>
          <w:sz w:val="22"/>
        </w:rPr>
        <w:t>E</w:t>
      </w:r>
      <w:r>
        <w:rPr>
          <w:sz w:val="22"/>
        </w:rPr>
        <w:t>lectrical Wet Chemical (Optional): If the Pollution Control Unit Firestat senses an extreme heat rise, an electric signal is sent to the Fire System Control Cabinet. When activated,</w:t>
      </w:r>
      <w:r>
        <w:rPr>
          <w:spacing w:val="-6"/>
          <w:sz w:val="22"/>
        </w:rPr>
        <w:t> </w:t>
      </w:r>
      <w:r>
        <w:rPr>
          <w:sz w:val="22"/>
        </w:rPr>
        <w:t>a wet chemical</w:t>
      </w:r>
      <w:r>
        <w:rPr>
          <w:spacing w:val="-3"/>
          <w:sz w:val="22"/>
        </w:rPr>
        <w:t> </w:t>
      </w:r>
      <w:r>
        <w:rPr>
          <w:sz w:val="22"/>
        </w:rPr>
        <w:t>agent</w:t>
      </w:r>
      <w:r>
        <w:rPr>
          <w:spacing w:val="-5"/>
          <w:sz w:val="22"/>
        </w:rPr>
        <w:t> </w:t>
      </w:r>
      <w:r>
        <w:rPr>
          <w:sz w:val="22"/>
        </w:rPr>
        <w:t>will</w:t>
      </w:r>
      <w:r>
        <w:rPr>
          <w:spacing w:val="-8"/>
          <w:sz w:val="22"/>
        </w:rPr>
        <w:t> </w:t>
      </w:r>
      <w:r>
        <w:rPr>
          <w:sz w:val="22"/>
        </w:rPr>
        <w:t>flow</w:t>
      </w:r>
      <w:r>
        <w:rPr>
          <w:spacing w:val="-2"/>
          <w:sz w:val="22"/>
        </w:rPr>
        <w:t> </w:t>
      </w:r>
      <w:r>
        <w:rPr>
          <w:sz w:val="22"/>
        </w:rPr>
        <w:t>to</w:t>
      </w:r>
      <w:r>
        <w:rPr>
          <w:spacing w:val="-5"/>
          <w:sz w:val="22"/>
        </w:rPr>
        <w:t> </w:t>
      </w:r>
      <w:r>
        <w:rPr>
          <w:sz w:val="22"/>
        </w:rPr>
        <w:t>the</w:t>
      </w:r>
      <w:r>
        <w:rPr>
          <w:spacing w:val="-4"/>
          <w:sz w:val="22"/>
        </w:rPr>
        <w:t> </w:t>
      </w:r>
      <w:r>
        <w:rPr>
          <w:sz w:val="22"/>
        </w:rPr>
        <w:t>Pollution</w:t>
      </w:r>
      <w:r>
        <w:rPr>
          <w:spacing w:val="-5"/>
          <w:sz w:val="22"/>
        </w:rPr>
        <w:t> </w:t>
      </w:r>
      <w:r>
        <w:rPr>
          <w:sz w:val="22"/>
        </w:rPr>
        <w:t>Control</w:t>
      </w:r>
      <w:r>
        <w:rPr>
          <w:spacing w:val="-2"/>
          <w:sz w:val="22"/>
        </w:rPr>
        <w:t> </w:t>
      </w:r>
      <w:r>
        <w:rPr>
          <w:sz w:val="22"/>
        </w:rPr>
        <w:t>Unit</w:t>
      </w:r>
      <w:r>
        <w:rPr>
          <w:spacing w:val="-6"/>
          <w:sz w:val="22"/>
        </w:rPr>
        <w:t> </w:t>
      </w:r>
      <w:r>
        <w:rPr>
          <w:sz w:val="22"/>
        </w:rPr>
        <w:t>mounted</w:t>
      </w:r>
      <w:r>
        <w:rPr>
          <w:spacing w:val="-4"/>
          <w:sz w:val="22"/>
        </w:rPr>
        <w:t> </w:t>
      </w:r>
      <w:r>
        <w:rPr>
          <w:sz w:val="22"/>
        </w:rPr>
        <w:t>manifold. The</w:t>
      </w:r>
      <w:r>
        <w:rPr>
          <w:spacing w:val="-6"/>
          <w:sz w:val="22"/>
        </w:rPr>
        <w:t> </w:t>
      </w:r>
      <w:r>
        <w:rPr>
          <w:sz w:val="22"/>
        </w:rPr>
        <w:t>Electric</w:t>
      </w:r>
      <w:r>
        <w:rPr>
          <w:spacing w:val="-7"/>
          <w:sz w:val="22"/>
        </w:rPr>
        <w:t> </w:t>
      </w:r>
      <w:r>
        <w:rPr>
          <w:sz w:val="22"/>
        </w:rPr>
        <w:t>Wet</w:t>
      </w:r>
      <w:r>
        <w:rPr>
          <w:spacing w:val="-6"/>
          <w:sz w:val="22"/>
        </w:rPr>
        <w:t> </w:t>
      </w:r>
      <w:r>
        <w:rPr>
          <w:sz w:val="22"/>
        </w:rPr>
        <w:t>Chemical</w:t>
      </w:r>
      <w:r>
        <w:rPr>
          <w:spacing w:val="-4"/>
          <w:sz w:val="22"/>
        </w:rPr>
        <w:t> </w:t>
      </w:r>
      <w:r>
        <w:rPr>
          <w:sz w:val="22"/>
        </w:rPr>
        <w:t>system</w:t>
      </w:r>
      <w:r>
        <w:rPr>
          <w:spacing w:val="-3"/>
          <w:sz w:val="22"/>
        </w:rPr>
        <w:t> </w:t>
      </w:r>
      <w:r>
        <w:rPr>
          <w:sz w:val="22"/>
        </w:rPr>
        <w:t>is</w:t>
      </w:r>
      <w:r>
        <w:rPr>
          <w:spacing w:val="-7"/>
          <w:sz w:val="22"/>
        </w:rPr>
        <w:t> </w:t>
      </w:r>
      <w:r>
        <w:rPr>
          <w:sz w:val="22"/>
        </w:rPr>
        <w:t>a</w:t>
      </w:r>
      <w:r>
        <w:rPr>
          <w:spacing w:val="-1"/>
          <w:sz w:val="22"/>
        </w:rPr>
        <w:t> </w:t>
      </w:r>
      <w:r>
        <w:rPr>
          <w:sz w:val="22"/>
        </w:rPr>
        <w:t>pre-engineered,</w:t>
      </w:r>
      <w:r>
        <w:rPr>
          <w:spacing w:val="-6"/>
          <w:sz w:val="22"/>
        </w:rPr>
        <w:t> </w:t>
      </w:r>
      <w:r>
        <w:rPr>
          <w:sz w:val="22"/>
        </w:rPr>
        <w:t>pollution</w:t>
      </w:r>
      <w:r>
        <w:rPr>
          <w:spacing w:val="-6"/>
          <w:sz w:val="22"/>
        </w:rPr>
        <w:t> </w:t>
      </w:r>
      <w:r>
        <w:rPr>
          <w:sz w:val="22"/>
        </w:rPr>
        <w:t>control</w:t>
      </w:r>
      <w:r>
        <w:rPr>
          <w:spacing w:val="-3"/>
          <w:sz w:val="22"/>
        </w:rPr>
        <w:t> </w:t>
      </w:r>
      <w:r>
        <w:rPr>
          <w:sz w:val="22"/>
        </w:rPr>
        <w:t>unit</w:t>
      </w:r>
      <w:r>
        <w:rPr>
          <w:spacing w:val="-6"/>
          <w:sz w:val="22"/>
        </w:rPr>
        <w:t> </w:t>
      </w:r>
      <w:r>
        <w:rPr>
          <w:sz w:val="22"/>
        </w:rPr>
        <w:t>fire</w:t>
      </w:r>
      <w:r>
        <w:rPr>
          <w:spacing w:val="-1"/>
          <w:sz w:val="22"/>
        </w:rPr>
        <w:t> </w:t>
      </w:r>
      <w:r>
        <w:rPr>
          <w:sz w:val="22"/>
        </w:rPr>
        <w:t>system that utilizes a wet chemical</w:t>
      </w:r>
      <w:r>
        <w:rPr>
          <w:spacing w:val="1"/>
          <w:sz w:val="22"/>
        </w:rPr>
        <w:t> </w:t>
      </w:r>
      <w:r>
        <w:rPr>
          <w:sz w:val="22"/>
        </w:rPr>
        <w:t>agent.</w:t>
      </w:r>
    </w:p>
    <w:p>
      <w:pPr>
        <w:pStyle w:val="BodyText"/>
        <w:spacing w:before="7"/>
        <w:ind w:left="0" w:firstLine="0"/>
        <w:rPr>
          <w:sz w:val="20"/>
        </w:rPr>
      </w:pPr>
    </w:p>
    <w:p>
      <w:pPr>
        <w:pStyle w:val="Heading1"/>
        <w:numPr>
          <w:ilvl w:val="1"/>
          <w:numId w:val="2"/>
        </w:numPr>
        <w:tabs>
          <w:tab w:pos="480" w:val="left" w:leader="none"/>
        </w:tabs>
        <w:spacing w:line="240" w:lineRule="auto" w:before="0" w:after="0"/>
        <w:ind w:left="479" w:right="0" w:hanging="361"/>
        <w:jc w:val="left"/>
      </w:pPr>
      <w:bookmarkStart w:name="2.6 ELECTRICAL" w:id="109"/>
      <w:bookmarkEnd w:id="109"/>
      <w:r>
        <w:rPr>
          <w:b w:val="0"/>
        </w:rPr>
      </w:r>
      <w:bookmarkStart w:name="2.6 ELECTRICAL" w:id="110"/>
      <w:bookmarkEnd w:id="110"/>
      <w:r>
        <w:rPr/>
        <w:t>E</w:t>
      </w:r>
      <w:r>
        <w:rPr/>
        <w:t>LECTRICAL</w:t>
      </w:r>
    </w:p>
    <w:p>
      <w:pPr>
        <w:pStyle w:val="ListParagraph"/>
        <w:numPr>
          <w:ilvl w:val="2"/>
          <w:numId w:val="2"/>
        </w:numPr>
        <w:tabs>
          <w:tab w:pos="840" w:val="left" w:leader="none"/>
        </w:tabs>
        <w:spacing w:line="247" w:lineRule="auto" w:before="67" w:after="0"/>
        <w:ind w:left="839" w:right="173" w:hanging="360"/>
        <w:jc w:val="left"/>
        <w:rPr>
          <w:sz w:val="22"/>
        </w:rPr>
      </w:pPr>
      <w:bookmarkStart w:name="A. All controls shall be pre-wired and h" w:id="111"/>
      <w:bookmarkEnd w:id="111"/>
      <w:r>
        <w:rPr/>
      </w:r>
      <w:bookmarkStart w:name="A. All controls shall be pre-wired and h" w:id="112"/>
      <w:bookmarkEnd w:id="112"/>
      <w:r>
        <w:rPr>
          <w:sz w:val="22"/>
        </w:rPr>
        <w:t>A</w:t>
      </w:r>
      <w:r>
        <w:rPr>
          <w:sz w:val="22"/>
        </w:rPr>
        <w:t>ll</w:t>
      </w:r>
      <w:r>
        <w:rPr>
          <w:spacing w:val="-8"/>
          <w:sz w:val="22"/>
        </w:rPr>
        <w:t> </w:t>
      </w:r>
      <w:r>
        <w:rPr>
          <w:sz w:val="22"/>
        </w:rPr>
        <w:t>controls</w:t>
      </w:r>
      <w:r>
        <w:rPr>
          <w:spacing w:val="-10"/>
          <w:sz w:val="22"/>
        </w:rPr>
        <w:t> </w:t>
      </w:r>
      <w:r>
        <w:rPr>
          <w:sz w:val="22"/>
        </w:rPr>
        <w:t>shall</w:t>
      </w:r>
      <w:r>
        <w:rPr>
          <w:spacing w:val="-8"/>
          <w:sz w:val="22"/>
        </w:rPr>
        <w:t> </w:t>
      </w:r>
      <w:r>
        <w:rPr>
          <w:sz w:val="22"/>
        </w:rPr>
        <w:t>be</w:t>
      </w:r>
      <w:r>
        <w:rPr>
          <w:spacing w:val="-8"/>
          <w:sz w:val="22"/>
        </w:rPr>
        <w:t> </w:t>
      </w:r>
      <w:r>
        <w:rPr>
          <w:sz w:val="22"/>
        </w:rPr>
        <w:t>pre-wired</w:t>
      </w:r>
      <w:r>
        <w:rPr>
          <w:spacing w:val="-9"/>
          <w:sz w:val="22"/>
        </w:rPr>
        <w:t> </w:t>
      </w:r>
      <w:r>
        <w:rPr>
          <w:sz w:val="22"/>
        </w:rPr>
        <w:t>and</w:t>
      </w:r>
      <w:r>
        <w:rPr>
          <w:spacing w:val="-13"/>
          <w:sz w:val="22"/>
        </w:rPr>
        <w:t> </w:t>
      </w:r>
      <w:r>
        <w:rPr>
          <w:sz w:val="22"/>
        </w:rPr>
        <w:t>housed</w:t>
      </w:r>
      <w:r>
        <w:rPr>
          <w:spacing w:val="-8"/>
          <w:sz w:val="22"/>
        </w:rPr>
        <w:t> </w:t>
      </w:r>
      <w:r>
        <w:rPr>
          <w:sz w:val="22"/>
        </w:rPr>
        <w:t>in</w:t>
      </w:r>
      <w:r>
        <w:rPr>
          <w:spacing w:val="-14"/>
          <w:sz w:val="22"/>
        </w:rPr>
        <w:t> </w:t>
      </w:r>
      <w:r>
        <w:rPr>
          <w:sz w:val="22"/>
        </w:rPr>
        <w:t>an</w:t>
      </w:r>
      <w:r>
        <w:rPr>
          <w:spacing w:val="-8"/>
          <w:sz w:val="22"/>
        </w:rPr>
        <w:t> </w:t>
      </w:r>
      <w:r>
        <w:rPr>
          <w:sz w:val="22"/>
        </w:rPr>
        <w:t>electrical</w:t>
      </w:r>
      <w:r>
        <w:rPr>
          <w:spacing w:val="-12"/>
          <w:sz w:val="22"/>
        </w:rPr>
        <w:t> </w:t>
      </w:r>
      <w:r>
        <w:rPr>
          <w:sz w:val="22"/>
        </w:rPr>
        <w:t>cabinet</w:t>
      </w:r>
      <w:r>
        <w:rPr>
          <w:spacing w:val="-11"/>
          <w:sz w:val="22"/>
        </w:rPr>
        <w:t> </w:t>
      </w:r>
      <w:r>
        <w:rPr>
          <w:sz w:val="22"/>
        </w:rPr>
        <w:t>within</w:t>
      </w:r>
      <w:r>
        <w:rPr>
          <w:spacing w:val="-13"/>
          <w:sz w:val="22"/>
        </w:rPr>
        <w:t> </w:t>
      </w:r>
      <w:r>
        <w:rPr>
          <w:sz w:val="22"/>
        </w:rPr>
        <w:t>the</w:t>
      </w:r>
      <w:r>
        <w:rPr>
          <w:spacing w:val="-13"/>
          <w:sz w:val="22"/>
        </w:rPr>
        <w:t> </w:t>
      </w:r>
      <w:r>
        <w:rPr>
          <w:sz w:val="22"/>
        </w:rPr>
        <w:t>unit</w:t>
      </w:r>
      <w:r>
        <w:rPr>
          <w:spacing w:val="-10"/>
          <w:sz w:val="22"/>
        </w:rPr>
        <w:t> </w:t>
      </w:r>
      <w:r>
        <w:rPr>
          <w:sz w:val="22"/>
        </w:rPr>
        <w:t>to</w:t>
      </w:r>
      <w:r>
        <w:rPr>
          <w:spacing w:val="-9"/>
          <w:sz w:val="22"/>
        </w:rPr>
        <w:t> </w:t>
      </w:r>
      <w:r>
        <w:rPr>
          <w:sz w:val="22"/>
        </w:rPr>
        <w:t>protect against the risk of</w:t>
      </w:r>
      <w:r>
        <w:rPr>
          <w:spacing w:val="-13"/>
          <w:sz w:val="22"/>
        </w:rPr>
        <w:t> </w:t>
      </w:r>
      <w:r>
        <w:rPr>
          <w:sz w:val="22"/>
        </w:rPr>
        <w:t>condensation.</w:t>
      </w:r>
    </w:p>
    <w:p>
      <w:pPr>
        <w:pStyle w:val="ListParagraph"/>
        <w:numPr>
          <w:ilvl w:val="2"/>
          <w:numId w:val="2"/>
        </w:numPr>
        <w:tabs>
          <w:tab w:pos="840" w:val="left" w:leader="none"/>
        </w:tabs>
        <w:spacing w:line="240" w:lineRule="auto" w:before="59" w:after="0"/>
        <w:ind w:left="839" w:right="0" w:hanging="361"/>
        <w:jc w:val="left"/>
        <w:rPr>
          <w:sz w:val="22"/>
        </w:rPr>
      </w:pPr>
      <w:bookmarkStart w:name="B. The electrical cabinet shall be outfi" w:id="113"/>
      <w:bookmarkEnd w:id="113"/>
      <w:r>
        <w:rPr/>
      </w:r>
      <w:bookmarkStart w:name="B. The electrical cabinet shall be outfi" w:id="114"/>
      <w:bookmarkEnd w:id="114"/>
      <w:r>
        <w:rPr>
          <w:sz w:val="22"/>
        </w:rPr>
        <w:t>T</w:t>
      </w:r>
      <w:r>
        <w:rPr>
          <w:sz w:val="22"/>
        </w:rPr>
        <w:t>he electrical cabinet shall be outfitted with the</w:t>
      </w:r>
      <w:r>
        <w:rPr>
          <w:spacing w:val="-11"/>
          <w:sz w:val="22"/>
        </w:rPr>
        <w:t> </w:t>
      </w:r>
      <w:r>
        <w:rPr>
          <w:sz w:val="22"/>
        </w:rPr>
        <w:t>following:</w:t>
      </w:r>
    </w:p>
    <w:p>
      <w:pPr>
        <w:pStyle w:val="ListParagraph"/>
        <w:numPr>
          <w:ilvl w:val="3"/>
          <w:numId w:val="2"/>
        </w:numPr>
        <w:tabs>
          <w:tab w:pos="1200" w:val="left" w:leader="none"/>
        </w:tabs>
        <w:spacing w:line="240" w:lineRule="auto" w:before="67" w:after="0"/>
        <w:ind w:left="1199" w:right="0" w:hanging="361"/>
        <w:jc w:val="left"/>
        <w:rPr>
          <w:sz w:val="22"/>
        </w:rPr>
      </w:pPr>
      <w:bookmarkStart w:name="1. Color wiring schematics, laminated to" w:id="115"/>
      <w:bookmarkEnd w:id="115"/>
      <w:r>
        <w:rPr/>
      </w:r>
      <w:bookmarkStart w:name="1. Color wiring schematics, laminated to" w:id="116"/>
      <w:bookmarkEnd w:id="116"/>
      <w:r>
        <w:rPr>
          <w:sz w:val="22"/>
        </w:rPr>
        <w:t>C</w:t>
      </w:r>
      <w:r>
        <w:rPr>
          <w:sz w:val="22"/>
        </w:rPr>
        <w:t>olor wiring schematics, laminated to the interior wall of the cabinet</w:t>
      </w:r>
      <w:r>
        <w:rPr>
          <w:spacing w:val="-18"/>
          <w:sz w:val="22"/>
        </w:rPr>
        <w:t> </w:t>
      </w:r>
      <w:r>
        <w:rPr>
          <w:sz w:val="22"/>
        </w:rPr>
        <w:t>doors.</w:t>
      </w:r>
    </w:p>
    <w:p>
      <w:pPr>
        <w:pStyle w:val="ListParagraph"/>
        <w:numPr>
          <w:ilvl w:val="3"/>
          <w:numId w:val="2"/>
        </w:numPr>
        <w:tabs>
          <w:tab w:pos="1200" w:val="left" w:leader="none"/>
        </w:tabs>
        <w:spacing w:line="240" w:lineRule="auto" w:before="67" w:after="0"/>
        <w:ind w:left="1199" w:right="0" w:hanging="361"/>
        <w:jc w:val="left"/>
        <w:rPr>
          <w:sz w:val="22"/>
        </w:rPr>
      </w:pPr>
      <w:bookmarkStart w:name="2. Factory mounted disconnect with unit " w:id="117"/>
      <w:bookmarkEnd w:id="117"/>
      <w:r>
        <w:rPr/>
      </w:r>
      <w:bookmarkStart w:name="2. Factory mounted disconnect with unit " w:id="118"/>
      <w:bookmarkEnd w:id="118"/>
      <w:r>
        <w:rPr>
          <w:sz w:val="22"/>
        </w:rPr>
        <w:t>F</w:t>
      </w:r>
      <w:r>
        <w:rPr>
          <w:sz w:val="22"/>
        </w:rPr>
        <w:t>actory mounted disconnect with unit bottom</w:t>
      </w:r>
      <w:r>
        <w:rPr>
          <w:spacing w:val="-7"/>
          <w:sz w:val="22"/>
        </w:rPr>
        <w:t> </w:t>
      </w:r>
      <w:r>
        <w:rPr>
          <w:sz w:val="22"/>
        </w:rPr>
        <w:t>knockouts.</w:t>
      </w:r>
    </w:p>
    <w:p>
      <w:pPr>
        <w:pStyle w:val="BodyText"/>
        <w:spacing w:before="6"/>
        <w:ind w:left="0" w:firstLine="0"/>
        <w:rPr>
          <w:sz w:val="21"/>
        </w:rPr>
      </w:pPr>
    </w:p>
    <w:p>
      <w:pPr>
        <w:pStyle w:val="Heading1"/>
        <w:numPr>
          <w:ilvl w:val="1"/>
          <w:numId w:val="2"/>
        </w:numPr>
        <w:tabs>
          <w:tab w:pos="480" w:val="left" w:leader="none"/>
        </w:tabs>
        <w:spacing w:line="240" w:lineRule="auto" w:before="0" w:after="0"/>
        <w:ind w:left="479" w:right="0" w:hanging="361"/>
        <w:jc w:val="left"/>
      </w:pPr>
      <w:bookmarkStart w:name="2.7 CONTROLS" w:id="119"/>
      <w:bookmarkEnd w:id="119"/>
      <w:r>
        <w:rPr>
          <w:b w:val="0"/>
        </w:rPr>
      </w:r>
      <w:bookmarkStart w:name="2.7 CONTROLS" w:id="120"/>
      <w:bookmarkEnd w:id="120"/>
      <w:r>
        <w:rPr/>
        <w:t>C</w:t>
      </w:r>
      <w:r>
        <w:rPr/>
        <w:t>ONTROLS</w:t>
      </w:r>
    </w:p>
    <w:p>
      <w:pPr>
        <w:pStyle w:val="ListParagraph"/>
        <w:numPr>
          <w:ilvl w:val="2"/>
          <w:numId w:val="2"/>
        </w:numPr>
        <w:tabs>
          <w:tab w:pos="840" w:val="left" w:leader="none"/>
        </w:tabs>
        <w:spacing w:line="247" w:lineRule="auto" w:before="67" w:after="0"/>
        <w:ind w:left="839" w:right="262" w:hanging="360"/>
        <w:jc w:val="left"/>
        <w:rPr>
          <w:sz w:val="22"/>
        </w:rPr>
      </w:pPr>
      <w:bookmarkStart w:name="A. Unit shall be outfitted with a contro" w:id="121"/>
      <w:bookmarkEnd w:id="121"/>
      <w:r>
        <w:rPr/>
      </w:r>
      <w:bookmarkStart w:name="A. Unit shall be outfitted with a contro" w:id="122"/>
      <w:bookmarkEnd w:id="122"/>
      <w:r>
        <w:rPr>
          <w:sz w:val="22"/>
        </w:rPr>
        <w:t>U</w:t>
      </w:r>
      <w:r>
        <w:rPr>
          <w:sz w:val="22"/>
        </w:rPr>
        <w:t>nit</w:t>
      </w:r>
      <w:r>
        <w:rPr>
          <w:spacing w:val="-1"/>
          <w:sz w:val="22"/>
        </w:rPr>
        <w:t> </w:t>
      </w:r>
      <w:r>
        <w:rPr>
          <w:sz w:val="22"/>
        </w:rPr>
        <w:t>shall</w:t>
      </w:r>
      <w:r>
        <w:rPr>
          <w:spacing w:val="-2"/>
          <w:sz w:val="22"/>
        </w:rPr>
        <w:t> </w:t>
      </w:r>
      <w:r>
        <w:rPr>
          <w:sz w:val="22"/>
        </w:rPr>
        <w:t>be</w:t>
      </w:r>
      <w:r>
        <w:rPr>
          <w:spacing w:val="-4"/>
          <w:sz w:val="22"/>
        </w:rPr>
        <w:t> </w:t>
      </w:r>
      <w:r>
        <w:rPr>
          <w:sz w:val="22"/>
        </w:rPr>
        <w:t>outfitted</w:t>
      </w:r>
      <w:r>
        <w:rPr>
          <w:spacing w:val="-5"/>
          <w:sz w:val="22"/>
        </w:rPr>
        <w:t> </w:t>
      </w:r>
      <w:r>
        <w:rPr>
          <w:sz w:val="22"/>
        </w:rPr>
        <w:t>with</w:t>
      </w:r>
      <w:r>
        <w:rPr>
          <w:spacing w:val="-4"/>
          <w:sz w:val="22"/>
        </w:rPr>
        <w:t> </w:t>
      </w:r>
      <w:r>
        <w:rPr>
          <w:sz w:val="22"/>
        </w:rPr>
        <w:t>a</w:t>
      </w:r>
      <w:r>
        <w:rPr>
          <w:spacing w:val="-4"/>
          <w:sz w:val="22"/>
        </w:rPr>
        <w:t> </w:t>
      </w:r>
      <w:r>
        <w:rPr>
          <w:sz w:val="22"/>
        </w:rPr>
        <w:t>control</w:t>
      </w:r>
      <w:r>
        <w:rPr>
          <w:spacing w:val="-2"/>
          <w:sz w:val="22"/>
        </w:rPr>
        <w:t> </w:t>
      </w:r>
      <w:r>
        <w:rPr>
          <w:sz w:val="22"/>
        </w:rPr>
        <w:t>board</w:t>
      </w:r>
      <w:r>
        <w:rPr>
          <w:spacing w:val="-5"/>
          <w:sz w:val="22"/>
        </w:rPr>
        <w:t> </w:t>
      </w:r>
      <w:r>
        <w:rPr>
          <w:sz w:val="22"/>
        </w:rPr>
        <w:t>(located</w:t>
      </w:r>
      <w:r>
        <w:rPr>
          <w:spacing w:val="-4"/>
          <w:sz w:val="22"/>
        </w:rPr>
        <w:t> </w:t>
      </w:r>
      <w:r>
        <w:rPr>
          <w:sz w:val="22"/>
        </w:rPr>
        <w:t>in</w:t>
      </w:r>
      <w:r>
        <w:rPr>
          <w:spacing w:val="-4"/>
          <w:sz w:val="22"/>
        </w:rPr>
        <w:t> </w:t>
      </w:r>
      <w:r>
        <w:rPr>
          <w:sz w:val="22"/>
        </w:rPr>
        <w:t>the</w:t>
      </w:r>
      <w:r>
        <w:rPr>
          <w:spacing w:val="-4"/>
          <w:sz w:val="22"/>
        </w:rPr>
        <w:t> </w:t>
      </w:r>
      <w:r>
        <w:rPr>
          <w:sz w:val="22"/>
        </w:rPr>
        <w:t>control</w:t>
      </w:r>
      <w:r>
        <w:rPr>
          <w:spacing w:val="-3"/>
          <w:sz w:val="22"/>
        </w:rPr>
        <w:t> </w:t>
      </w:r>
      <w:r>
        <w:rPr>
          <w:sz w:val="22"/>
        </w:rPr>
        <w:t>cabinet)</w:t>
      </w:r>
      <w:r>
        <w:rPr>
          <w:spacing w:val="-2"/>
          <w:sz w:val="22"/>
        </w:rPr>
        <w:t> </w:t>
      </w:r>
      <w:r>
        <w:rPr>
          <w:sz w:val="22"/>
        </w:rPr>
        <w:t>to</w:t>
      </w:r>
      <w:r>
        <w:rPr>
          <w:spacing w:val="-4"/>
          <w:sz w:val="22"/>
        </w:rPr>
        <w:t> </w:t>
      </w:r>
      <w:r>
        <w:rPr>
          <w:sz w:val="22"/>
        </w:rPr>
        <w:t>allow</w:t>
      </w:r>
      <w:r>
        <w:rPr>
          <w:spacing w:val="-3"/>
          <w:sz w:val="22"/>
        </w:rPr>
        <w:t> </w:t>
      </w:r>
      <w:r>
        <w:rPr>
          <w:sz w:val="22"/>
        </w:rPr>
        <w:t>for</w:t>
      </w:r>
      <w:r>
        <w:rPr>
          <w:spacing w:val="-2"/>
          <w:sz w:val="22"/>
        </w:rPr>
        <w:t> </w:t>
      </w:r>
      <w:r>
        <w:rPr>
          <w:sz w:val="22"/>
        </w:rPr>
        <w:t>full control of the entire</w:t>
      </w:r>
      <w:r>
        <w:rPr>
          <w:spacing w:val="-3"/>
          <w:sz w:val="22"/>
        </w:rPr>
        <w:t> </w:t>
      </w:r>
      <w:r>
        <w:rPr>
          <w:sz w:val="22"/>
        </w:rPr>
        <w:t>unit.</w:t>
      </w:r>
    </w:p>
    <w:p>
      <w:pPr>
        <w:pStyle w:val="ListParagraph"/>
        <w:numPr>
          <w:ilvl w:val="2"/>
          <w:numId w:val="2"/>
        </w:numPr>
        <w:tabs>
          <w:tab w:pos="840" w:val="left" w:leader="none"/>
        </w:tabs>
        <w:spacing w:line="240" w:lineRule="auto" w:before="59" w:after="0"/>
        <w:ind w:left="839" w:right="0" w:hanging="361"/>
        <w:jc w:val="left"/>
        <w:rPr>
          <w:sz w:val="22"/>
        </w:rPr>
      </w:pPr>
      <w:bookmarkStart w:name="B. Fault detection through control board" w:id="123"/>
      <w:bookmarkEnd w:id="123"/>
      <w:r>
        <w:rPr/>
      </w:r>
      <w:bookmarkStart w:name="B. Fault detection through control board" w:id="124"/>
      <w:bookmarkEnd w:id="124"/>
      <w:r>
        <w:rPr>
          <w:sz w:val="22"/>
        </w:rPr>
        <w:t>F</w:t>
      </w:r>
      <w:r>
        <w:rPr>
          <w:sz w:val="22"/>
        </w:rPr>
        <w:t>ault detection through control board, faults displayed on the board’s</w:t>
      </w:r>
      <w:r>
        <w:rPr>
          <w:spacing w:val="-23"/>
          <w:sz w:val="22"/>
        </w:rPr>
        <w:t> </w:t>
      </w:r>
      <w:r>
        <w:rPr>
          <w:sz w:val="22"/>
        </w:rPr>
        <w:t>LCD.</w:t>
      </w:r>
    </w:p>
    <w:p>
      <w:pPr>
        <w:pStyle w:val="BodyText"/>
        <w:spacing w:before="5"/>
        <w:ind w:left="0" w:firstLine="0"/>
        <w:rPr>
          <w:sz w:val="21"/>
        </w:rPr>
      </w:pPr>
    </w:p>
    <w:p>
      <w:pPr>
        <w:pStyle w:val="Heading1"/>
        <w:numPr>
          <w:ilvl w:val="1"/>
          <w:numId w:val="2"/>
        </w:numPr>
        <w:tabs>
          <w:tab w:pos="479" w:val="left" w:leader="none"/>
        </w:tabs>
        <w:spacing w:line="240" w:lineRule="auto" w:before="1" w:after="0"/>
        <w:ind w:left="478" w:right="0" w:hanging="360"/>
        <w:jc w:val="left"/>
      </w:pPr>
      <w:bookmarkStart w:name="2.8 RAILS" w:id="125"/>
      <w:bookmarkEnd w:id="125"/>
      <w:r>
        <w:rPr>
          <w:b w:val="0"/>
        </w:rPr>
      </w:r>
      <w:bookmarkStart w:name="2.8 RAILS" w:id="126"/>
      <w:bookmarkEnd w:id="126"/>
      <w:r>
        <w:rPr/>
        <w:t>R</w:t>
      </w:r>
      <w:r>
        <w:rPr/>
        <w:t>AILS</w:t>
      </w:r>
    </w:p>
    <w:p>
      <w:pPr>
        <w:pStyle w:val="ListParagraph"/>
        <w:numPr>
          <w:ilvl w:val="2"/>
          <w:numId w:val="2"/>
        </w:numPr>
        <w:tabs>
          <w:tab w:pos="839" w:val="left" w:leader="none"/>
        </w:tabs>
        <w:spacing w:line="240" w:lineRule="auto" w:before="67" w:after="0"/>
        <w:ind w:left="838" w:right="0" w:hanging="361"/>
        <w:jc w:val="left"/>
        <w:rPr>
          <w:sz w:val="22"/>
        </w:rPr>
      </w:pPr>
      <w:bookmarkStart w:name="A. Outdoor units will be mounted on rail" w:id="127"/>
      <w:bookmarkEnd w:id="127"/>
      <w:r>
        <w:rPr/>
      </w:r>
      <w:bookmarkStart w:name="A. Outdoor units will be mounted on rail" w:id="128"/>
      <w:bookmarkEnd w:id="128"/>
      <w:r>
        <w:rPr>
          <w:sz w:val="22"/>
        </w:rPr>
        <w:t>O</w:t>
      </w:r>
      <w:r>
        <w:rPr>
          <w:sz w:val="22"/>
        </w:rPr>
        <w:t>utdoor units will be mounted on</w:t>
      </w:r>
      <w:r>
        <w:rPr>
          <w:spacing w:val="-11"/>
          <w:sz w:val="22"/>
        </w:rPr>
        <w:t> </w:t>
      </w:r>
      <w:r>
        <w:rPr>
          <w:sz w:val="22"/>
        </w:rPr>
        <w:t>rails.</w:t>
      </w:r>
    </w:p>
    <w:p>
      <w:pPr>
        <w:pStyle w:val="ListParagraph"/>
        <w:numPr>
          <w:ilvl w:val="2"/>
          <w:numId w:val="2"/>
        </w:numPr>
        <w:tabs>
          <w:tab w:pos="839" w:val="left" w:leader="none"/>
        </w:tabs>
        <w:spacing w:line="240" w:lineRule="auto" w:before="67" w:after="0"/>
        <w:ind w:left="838" w:right="0" w:hanging="361"/>
        <w:jc w:val="left"/>
        <w:rPr>
          <w:sz w:val="22"/>
        </w:rPr>
      </w:pPr>
      <w:bookmarkStart w:name="B. Indoor units must mount with indoor h" w:id="129"/>
      <w:bookmarkEnd w:id="129"/>
      <w:r>
        <w:rPr/>
      </w:r>
      <w:bookmarkStart w:name="B. Indoor units must mount with indoor h" w:id="130"/>
      <w:bookmarkEnd w:id="130"/>
      <w:r>
        <w:rPr>
          <w:sz w:val="22"/>
        </w:rPr>
        <w:t>I</w:t>
      </w:r>
      <w:r>
        <w:rPr>
          <w:sz w:val="22"/>
        </w:rPr>
        <w:t>ndoor units must mount with indoor hanging</w:t>
      </w:r>
      <w:r>
        <w:rPr>
          <w:spacing w:val="2"/>
          <w:sz w:val="22"/>
        </w:rPr>
        <w:t> </w:t>
      </w:r>
      <w:r>
        <w:rPr>
          <w:sz w:val="22"/>
        </w:rPr>
        <w:t>cradle.</w:t>
      </w:r>
    </w:p>
    <w:p>
      <w:pPr>
        <w:pStyle w:val="BodyText"/>
        <w:spacing w:before="5"/>
        <w:ind w:left="0" w:firstLine="0"/>
        <w:rPr>
          <w:sz w:val="21"/>
        </w:rPr>
      </w:pPr>
    </w:p>
    <w:p>
      <w:pPr>
        <w:pStyle w:val="Heading1"/>
        <w:numPr>
          <w:ilvl w:val="1"/>
          <w:numId w:val="2"/>
        </w:numPr>
        <w:tabs>
          <w:tab w:pos="479" w:val="left" w:leader="none"/>
        </w:tabs>
        <w:spacing w:line="240" w:lineRule="auto" w:before="0" w:after="0"/>
        <w:ind w:left="478" w:right="0" w:hanging="361"/>
        <w:jc w:val="left"/>
      </w:pPr>
      <w:bookmarkStart w:name="2.9 VARIABLE FREQUENCY DRIVES" w:id="131"/>
      <w:bookmarkEnd w:id="131"/>
      <w:r>
        <w:rPr>
          <w:b w:val="0"/>
        </w:rPr>
      </w:r>
      <w:bookmarkStart w:name="2.9 VARIABLE FREQUENCY DRIVES" w:id="132"/>
      <w:bookmarkEnd w:id="132"/>
      <w:r>
        <w:rPr>
          <w:spacing w:val="-3"/>
        </w:rPr>
        <w:t>V</w:t>
      </w:r>
      <w:r>
        <w:rPr>
          <w:spacing w:val="-3"/>
        </w:rPr>
        <w:t>ARIABLE </w:t>
      </w:r>
      <w:r>
        <w:rPr/>
        <w:t>FREQUENCY</w:t>
      </w:r>
      <w:r>
        <w:rPr>
          <w:spacing w:val="-7"/>
        </w:rPr>
        <w:t> </w:t>
      </w:r>
      <w:r>
        <w:rPr/>
        <w:t>DRIVES</w:t>
      </w:r>
    </w:p>
    <w:p>
      <w:pPr>
        <w:pStyle w:val="ListParagraph"/>
        <w:numPr>
          <w:ilvl w:val="2"/>
          <w:numId w:val="2"/>
        </w:numPr>
        <w:tabs>
          <w:tab w:pos="839" w:val="left" w:leader="none"/>
        </w:tabs>
        <w:spacing w:line="247" w:lineRule="auto" w:before="68" w:after="0"/>
        <w:ind w:left="838" w:right="178" w:hanging="360"/>
        <w:jc w:val="left"/>
        <w:rPr>
          <w:sz w:val="22"/>
        </w:rPr>
      </w:pPr>
      <w:bookmarkStart w:name="A. Provide Variable Frequency Drive for " w:id="133"/>
      <w:bookmarkEnd w:id="133"/>
      <w:r>
        <w:rPr/>
      </w:r>
      <w:bookmarkStart w:name="A. Provide Variable Frequency Drive for " w:id="134"/>
      <w:bookmarkEnd w:id="134"/>
      <w:r>
        <w:rPr>
          <w:sz w:val="22"/>
        </w:rPr>
        <w:t>P</w:t>
      </w:r>
      <w:r>
        <w:rPr>
          <w:sz w:val="22"/>
        </w:rPr>
        <w:t>rovide Variable Frequency Drive for the unit. VFD shall be furnished and installed to meet</w:t>
      </w:r>
      <w:r>
        <w:rPr>
          <w:spacing w:val="-6"/>
          <w:sz w:val="22"/>
        </w:rPr>
        <w:t> </w:t>
      </w:r>
      <w:r>
        <w:rPr>
          <w:sz w:val="22"/>
        </w:rPr>
        <w:t>the</w:t>
      </w:r>
      <w:r>
        <w:rPr>
          <w:spacing w:val="-8"/>
          <w:sz w:val="22"/>
        </w:rPr>
        <w:t> </w:t>
      </w:r>
      <w:r>
        <w:rPr>
          <w:sz w:val="22"/>
        </w:rPr>
        <w:t>performance</w:t>
      </w:r>
      <w:r>
        <w:rPr>
          <w:spacing w:val="-8"/>
          <w:sz w:val="22"/>
        </w:rPr>
        <w:t> </w:t>
      </w:r>
      <w:r>
        <w:rPr>
          <w:sz w:val="22"/>
        </w:rPr>
        <w:t>set</w:t>
      </w:r>
      <w:r>
        <w:rPr>
          <w:spacing w:val="-5"/>
          <w:sz w:val="22"/>
        </w:rPr>
        <w:t> </w:t>
      </w:r>
      <w:r>
        <w:rPr>
          <w:sz w:val="22"/>
        </w:rPr>
        <w:t>forth</w:t>
      </w:r>
      <w:r>
        <w:rPr>
          <w:spacing w:val="-8"/>
          <w:sz w:val="22"/>
        </w:rPr>
        <w:t> </w:t>
      </w:r>
      <w:r>
        <w:rPr>
          <w:sz w:val="22"/>
        </w:rPr>
        <w:t>in</w:t>
      </w:r>
      <w:r>
        <w:rPr>
          <w:spacing w:val="-8"/>
          <w:sz w:val="22"/>
        </w:rPr>
        <w:t> </w:t>
      </w:r>
      <w:r>
        <w:rPr>
          <w:sz w:val="22"/>
        </w:rPr>
        <w:t>the</w:t>
      </w:r>
      <w:r>
        <w:rPr>
          <w:spacing w:val="-5"/>
          <w:sz w:val="22"/>
        </w:rPr>
        <w:t> </w:t>
      </w:r>
      <w:r>
        <w:rPr>
          <w:sz w:val="22"/>
        </w:rPr>
        <w:t>schedule</w:t>
      </w:r>
      <w:r>
        <w:rPr>
          <w:spacing w:val="-8"/>
          <w:sz w:val="22"/>
        </w:rPr>
        <w:t> </w:t>
      </w:r>
      <w:r>
        <w:rPr>
          <w:sz w:val="22"/>
        </w:rPr>
        <w:t>and</w:t>
      </w:r>
      <w:r>
        <w:rPr>
          <w:spacing w:val="-4"/>
          <w:sz w:val="22"/>
        </w:rPr>
        <w:t> </w:t>
      </w:r>
      <w:r>
        <w:rPr>
          <w:sz w:val="22"/>
        </w:rPr>
        <w:t>as</w:t>
      </w:r>
      <w:r>
        <w:rPr>
          <w:spacing w:val="-6"/>
          <w:sz w:val="22"/>
        </w:rPr>
        <w:t> </w:t>
      </w:r>
      <w:r>
        <w:rPr>
          <w:sz w:val="22"/>
        </w:rPr>
        <w:t>specified</w:t>
      </w:r>
      <w:r>
        <w:rPr>
          <w:spacing w:val="-4"/>
          <w:sz w:val="22"/>
        </w:rPr>
        <w:t> </w:t>
      </w:r>
      <w:r>
        <w:rPr>
          <w:sz w:val="22"/>
        </w:rPr>
        <w:t>under</w:t>
      </w:r>
      <w:r>
        <w:rPr>
          <w:spacing w:val="-8"/>
          <w:sz w:val="22"/>
        </w:rPr>
        <w:t> </w:t>
      </w:r>
      <w:r>
        <w:rPr>
          <w:sz w:val="22"/>
        </w:rPr>
        <w:t>another</w:t>
      </w:r>
      <w:r>
        <w:rPr>
          <w:spacing w:val="-7"/>
          <w:sz w:val="22"/>
        </w:rPr>
        <w:t> </w:t>
      </w:r>
      <w:r>
        <w:rPr>
          <w:sz w:val="22"/>
        </w:rPr>
        <w:t>section</w:t>
      </w:r>
      <w:r>
        <w:rPr>
          <w:spacing w:val="-4"/>
          <w:sz w:val="22"/>
        </w:rPr>
        <w:t> </w:t>
      </w:r>
      <w:r>
        <w:rPr>
          <w:sz w:val="22"/>
        </w:rPr>
        <w:t>of this work.</w:t>
      </w:r>
    </w:p>
    <w:p>
      <w:pPr>
        <w:spacing w:after="0" w:line="247" w:lineRule="auto"/>
        <w:jc w:val="left"/>
        <w:rPr>
          <w:sz w:val="22"/>
        </w:rPr>
        <w:sectPr>
          <w:pgSz w:w="12240" w:h="15840"/>
          <w:pgMar w:top="1300" w:bottom="280" w:left="1320" w:right="1320"/>
        </w:sectPr>
      </w:pPr>
    </w:p>
    <w:p>
      <w:pPr>
        <w:pStyle w:val="ListParagraph"/>
        <w:numPr>
          <w:ilvl w:val="3"/>
          <w:numId w:val="2"/>
        </w:numPr>
        <w:tabs>
          <w:tab w:pos="1200" w:val="left" w:leader="none"/>
        </w:tabs>
        <w:spacing w:line="247" w:lineRule="auto" w:before="80" w:after="0"/>
        <w:ind w:left="1199" w:right="178" w:hanging="360"/>
        <w:jc w:val="left"/>
        <w:rPr>
          <w:sz w:val="22"/>
        </w:rPr>
      </w:pPr>
      <w:bookmarkStart w:name="1. Accessories to be furnished and mount" w:id="135"/>
      <w:bookmarkEnd w:id="135"/>
      <w:r>
        <w:rPr/>
      </w:r>
      <w:bookmarkStart w:name="1. Accessories to be furnished and mount" w:id="136"/>
      <w:bookmarkEnd w:id="136"/>
      <w:r>
        <w:rPr>
          <w:sz w:val="22"/>
        </w:rPr>
        <w:t>A</w:t>
      </w:r>
      <w:r>
        <w:rPr>
          <w:sz w:val="22"/>
        </w:rPr>
        <w:t>ccessories</w:t>
      </w:r>
      <w:r>
        <w:rPr>
          <w:spacing w:val="-12"/>
          <w:sz w:val="22"/>
        </w:rPr>
        <w:t> </w:t>
      </w:r>
      <w:r>
        <w:rPr>
          <w:sz w:val="22"/>
        </w:rPr>
        <w:t>to</w:t>
      </w:r>
      <w:r>
        <w:rPr>
          <w:spacing w:val="-5"/>
          <w:sz w:val="22"/>
        </w:rPr>
        <w:t> </w:t>
      </w:r>
      <w:r>
        <w:rPr>
          <w:sz w:val="22"/>
        </w:rPr>
        <w:t>be</w:t>
      </w:r>
      <w:r>
        <w:rPr>
          <w:spacing w:val="-9"/>
          <w:sz w:val="22"/>
        </w:rPr>
        <w:t> </w:t>
      </w:r>
      <w:r>
        <w:rPr>
          <w:sz w:val="22"/>
        </w:rPr>
        <w:t>furnished</w:t>
      </w:r>
      <w:r>
        <w:rPr>
          <w:spacing w:val="-5"/>
          <w:sz w:val="22"/>
        </w:rPr>
        <w:t> </w:t>
      </w:r>
      <w:r>
        <w:rPr>
          <w:sz w:val="22"/>
        </w:rPr>
        <w:t>and</w:t>
      </w:r>
      <w:r>
        <w:rPr>
          <w:spacing w:val="-10"/>
          <w:sz w:val="22"/>
        </w:rPr>
        <w:t> </w:t>
      </w:r>
      <w:r>
        <w:rPr>
          <w:sz w:val="22"/>
        </w:rPr>
        <w:t>mounted</w:t>
      </w:r>
      <w:r>
        <w:rPr>
          <w:spacing w:val="-9"/>
          <w:sz w:val="22"/>
        </w:rPr>
        <w:t> </w:t>
      </w:r>
      <w:r>
        <w:rPr>
          <w:sz w:val="22"/>
        </w:rPr>
        <w:t>by</w:t>
      </w:r>
      <w:r>
        <w:rPr>
          <w:spacing w:val="-7"/>
          <w:sz w:val="22"/>
        </w:rPr>
        <w:t> </w:t>
      </w:r>
      <w:r>
        <w:rPr>
          <w:sz w:val="22"/>
        </w:rPr>
        <w:t>the</w:t>
      </w:r>
      <w:r>
        <w:rPr>
          <w:spacing w:val="-5"/>
          <w:sz w:val="22"/>
        </w:rPr>
        <w:t> </w:t>
      </w:r>
      <w:r>
        <w:rPr>
          <w:sz w:val="22"/>
        </w:rPr>
        <w:t>drive</w:t>
      </w:r>
      <w:r>
        <w:rPr>
          <w:spacing w:val="-10"/>
          <w:sz w:val="22"/>
        </w:rPr>
        <w:t> </w:t>
      </w:r>
      <w:r>
        <w:rPr>
          <w:sz w:val="22"/>
        </w:rPr>
        <w:t>manufacturer</w:t>
      </w:r>
      <w:r>
        <w:rPr>
          <w:spacing w:val="-3"/>
          <w:sz w:val="22"/>
        </w:rPr>
        <w:t> </w:t>
      </w:r>
      <w:r>
        <w:rPr>
          <w:sz w:val="22"/>
        </w:rPr>
        <w:t>and</w:t>
      </w:r>
      <w:r>
        <w:rPr>
          <w:spacing w:val="-5"/>
          <w:sz w:val="22"/>
        </w:rPr>
        <w:t> </w:t>
      </w:r>
      <w:r>
        <w:rPr>
          <w:sz w:val="22"/>
        </w:rPr>
        <w:t>contained</w:t>
      </w:r>
      <w:r>
        <w:rPr>
          <w:spacing w:val="-10"/>
          <w:sz w:val="22"/>
        </w:rPr>
        <w:t> </w:t>
      </w:r>
      <w:r>
        <w:rPr>
          <w:sz w:val="22"/>
        </w:rPr>
        <w:t>in a single enclosure. (The use of more than one enclosure is not</w:t>
      </w:r>
      <w:r>
        <w:rPr>
          <w:spacing w:val="-29"/>
          <w:sz w:val="22"/>
        </w:rPr>
        <w:t> </w:t>
      </w:r>
      <w:r>
        <w:rPr>
          <w:sz w:val="22"/>
        </w:rPr>
        <w:t>acceptable).</w:t>
      </w:r>
    </w:p>
    <w:p>
      <w:pPr>
        <w:pStyle w:val="ListParagraph"/>
        <w:numPr>
          <w:ilvl w:val="2"/>
          <w:numId w:val="2"/>
        </w:numPr>
        <w:tabs>
          <w:tab w:pos="840" w:val="left" w:leader="none"/>
        </w:tabs>
        <w:spacing w:line="240" w:lineRule="auto" w:before="59" w:after="0"/>
        <w:ind w:left="839" w:right="0" w:hanging="361"/>
        <w:jc w:val="left"/>
        <w:rPr>
          <w:sz w:val="22"/>
        </w:rPr>
      </w:pPr>
      <w:bookmarkStart w:name="B. Provide Variable Frequency Drive for " w:id="137"/>
      <w:bookmarkEnd w:id="137"/>
      <w:r>
        <w:rPr/>
      </w:r>
      <w:bookmarkStart w:name="B. Provide Variable Frequency Drive for " w:id="138"/>
      <w:bookmarkEnd w:id="138"/>
      <w:r>
        <w:rPr>
          <w:sz w:val="22"/>
        </w:rPr>
        <w:t>P</w:t>
      </w:r>
      <w:r>
        <w:rPr>
          <w:sz w:val="22"/>
        </w:rPr>
        <w:t>rovide </w:t>
      </w:r>
      <w:r>
        <w:rPr>
          <w:spacing w:val="-3"/>
          <w:sz w:val="22"/>
        </w:rPr>
        <w:t>Variable </w:t>
      </w:r>
      <w:r>
        <w:rPr>
          <w:sz w:val="22"/>
        </w:rPr>
        <w:t>Frequency Drive for speed control on all non-ECM direct drive</w:t>
      </w:r>
      <w:r>
        <w:rPr>
          <w:spacing w:val="-27"/>
          <w:sz w:val="22"/>
        </w:rPr>
        <w:t> </w:t>
      </w:r>
      <w:r>
        <w:rPr>
          <w:sz w:val="22"/>
        </w:rPr>
        <w:t>fans.</w:t>
      </w:r>
    </w:p>
    <w:p>
      <w:pPr>
        <w:pStyle w:val="ListParagraph"/>
        <w:numPr>
          <w:ilvl w:val="2"/>
          <w:numId w:val="2"/>
        </w:numPr>
        <w:tabs>
          <w:tab w:pos="840" w:val="left" w:leader="none"/>
        </w:tabs>
        <w:spacing w:line="240" w:lineRule="auto" w:before="67" w:after="0"/>
        <w:ind w:left="839" w:right="0" w:hanging="361"/>
        <w:jc w:val="left"/>
        <w:rPr>
          <w:sz w:val="22"/>
        </w:rPr>
      </w:pPr>
      <w:bookmarkStart w:name="C. All VFDs shall provide the following " w:id="139"/>
      <w:bookmarkEnd w:id="139"/>
      <w:r>
        <w:rPr/>
      </w:r>
      <w:bookmarkStart w:name="C. All VFDs shall provide the following " w:id="140"/>
      <w:bookmarkEnd w:id="140"/>
      <w:r>
        <w:rPr>
          <w:sz w:val="22"/>
        </w:rPr>
        <w:t>A</w:t>
      </w:r>
      <w:r>
        <w:rPr>
          <w:sz w:val="22"/>
        </w:rPr>
        <w:t>ll VFDs shall provide the following inherent</w:t>
      </w:r>
      <w:r>
        <w:rPr>
          <w:spacing w:val="-7"/>
          <w:sz w:val="22"/>
        </w:rPr>
        <w:t> </w:t>
      </w:r>
      <w:r>
        <w:rPr>
          <w:sz w:val="22"/>
        </w:rPr>
        <w:t>protections:</w:t>
      </w:r>
    </w:p>
    <w:p>
      <w:pPr>
        <w:pStyle w:val="ListParagraph"/>
        <w:numPr>
          <w:ilvl w:val="3"/>
          <w:numId w:val="2"/>
        </w:numPr>
        <w:tabs>
          <w:tab w:pos="1200" w:val="left" w:leader="none"/>
        </w:tabs>
        <w:spacing w:line="240" w:lineRule="auto" w:before="67" w:after="0"/>
        <w:ind w:left="1199" w:right="0" w:hanging="361"/>
        <w:jc w:val="left"/>
        <w:rPr>
          <w:sz w:val="22"/>
        </w:rPr>
      </w:pPr>
      <w:bookmarkStart w:name="1. Phase protection" w:id="141"/>
      <w:bookmarkEnd w:id="141"/>
      <w:r>
        <w:rPr/>
      </w:r>
      <w:bookmarkStart w:name="1. Phase protection" w:id="142"/>
      <w:bookmarkEnd w:id="142"/>
      <w:r>
        <w:rPr>
          <w:sz w:val="22"/>
        </w:rPr>
        <w:t>P</w:t>
      </w:r>
      <w:r>
        <w:rPr>
          <w:sz w:val="22"/>
        </w:rPr>
        <w:t>hase</w:t>
      </w:r>
      <w:r>
        <w:rPr>
          <w:spacing w:val="-3"/>
          <w:sz w:val="22"/>
        </w:rPr>
        <w:t> </w:t>
      </w:r>
      <w:r>
        <w:rPr>
          <w:sz w:val="22"/>
        </w:rPr>
        <w:t>protection</w:t>
      </w:r>
    </w:p>
    <w:p>
      <w:pPr>
        <w:pStyle w:val="ListParagraph"/>
        <w:numPr>
          <w:ilvl w:val="3"/>
          <w:numId w:val="2"/>
        </w:numPr>
        <w:tabs>
          <w:tab w:pos="1200" w:val="left" w:leader="none"/>
        </w:tabs>
        <w:spacing w:line="240" w:lineRule="auto" w:before="67" w:after="0"/>
        <w:ind w:left="1199" w:right="0" w:hanging="361"/>
        <w:jc w:val="left"/>
        <w:rPr>
          <w:sz w:val="22"/>
        </w:rPr>
      </w:pPr>
      <w:bookmarkStart w:name="2. Brownout protection" w:id="143"/>
      <w:bookmarkEnd w:id="143"/>
      <w:r>
        <w:rPr/>
      </w:r>
      <w:bookmarkStart w:name="2. Brownout protection" w:id="144"/>
      <w:bookmarkEnd w:id="144"/>
      <w:r>
        <w:rPr>
          <w:sz w:val="22"/>
        </w:rPr>
        <w:t>B</w:t>
      </w:r>
      <w:r>
        <w:rPr>
          <w:sz w:val="22"/>
        </w:rPr>
        <w:t>rownout</w:t>
      </w:r>
      <w:r>
        <w:rPr>
          <w:spacing w:val="1"/>
          <w:sz w:val="22"/>
        </w:rPr>
        <w:t> </w:t>
      </w:r>
      <w:r>
        <w:rPr>
          <w:sz w:val="22"/>
        </w:rPr>
        <w:t>protection</w:t>
      </w:r>
    </w:p>
    <w:p>
      <w:pPr>
        <w:pStyle w:val="ListParagraph"/>
        <w:numPr>
          <w:ilvl w:val="3"/>
          <w:numId w:val="2"/>
        </w:numPr>
        <w:tabs>
          <w:tab w:pos="1200" w:val="left" w:leader="none"/>
        </w:tabs>
        <w:spacing w:line="240" w:lineRule="auto" w:before="67" w:after="0"/>
        <w:ind w:left="1199" w:right="0" w:hanging="361"/>
        <w:jc w:val="left"/>
        <w:rPr>
          <w:sz w:val="22"/>
        </w:rPr>
      </w:pPr>
      <w:bookmarkStart w:name="3. Overload/Overheat protection" w:id="145"/>
      <w:bookmarkEnd w:id="145"/>
      <w:r>
        <w:rPr/>
      </w:r>
      <w:bookmarkStart w:name="3. Overload/Overheat protection" w:id="146"/>
      <w:bookmarkEnd w:id="146"/>
      <w:r>
        <w:rPr>
          <w:sz w:val="22"/>
        </w:rPr>
        <w:t>O</w:t>
      </w:r>
      <w:r>
        <w:rPr>
          <w:sz w:val="22"/>
        </w:rPr>
        <w:t>verload/Overheat</w:t>
      </w:r>
      <w:r>
        <w:rPr>
          <w:spacing w:val="-4"/>
          <w:sz w:val="22"/>
        </w:rPr>
        <w:t> </w:t>
      </w:r>
      <w:r>
        <w:rPr>
          <w:sz w:val="22"/>
        </w:rPr>
        <w:t>protection</w:t>
      </w:r>
    </w:p>
    <w:p>
      <w:pPr>
        <w:pStyle w:val="ListParagraph"/>
        <w:numPr>
          <w:ilvl w:val="3"/>
          <w:numId w:val="2"/>
        </w:numPr>
        <w:tabs>
          <w:tab w:pos="1200" w:val="left" w:leader="none"/>
        </w:tabs>
        <w:spacing w:line="240" w:lineRule="auto" w:before="67" w:after="0"/>
        <w:ind w:left="1199" w:right="0" w:hanging="361"/>
        <w:jc w:val="left"/>
        <w:rPr>
          <w:sz w:val="22"/>
        </w:rPr>
      </w:pPr>
      <w:bookmarkStart w:name="4. Soft starts to protect bearings/hardw" w:id="147"/>
      <w:bookmarkEnd w:id="147"/>
      <w:r>
        <w:rPr/>
      </w:r>
      <w:bookmarkStart w:name="4. Soft starts to protect bearings/hardw" w:id="148"/>
      <w:bookmarkEnd w:id="148"/>
      <w:r>
        <w:rPr>
          <w:sz w:val="22"/>
        </w:rPr>
        <w:t>S</w:t>
      </w:r>
      <w:r>
        <w:rPr>
          <w:sz w:val="22"/>
        </w:rPr>
        <w:t>oft starts to protect</w:t>
      </w:r>
      <w:r>
        <w:rPr>
          <w:spacing w:val="-4"/>
          <w:sz w:val="22"/>
        </w:rPr>
        <w:t> </w:t>
      </w:r>
      <w:r>
        <w:rPr>
          <w:sz w:val="22"/>
        </w:rPr>
        <w:t>bearings/hardware.</w:t>
      </w:r>
    </w:p>
    <w:p>
      <w:pPr>
        <w:pStyle w:val="ListParagraph"/>
        <w:numPr>
          <w:ilvl w:val="3"/>
          <w:numId w:val="2"/>
        </w:numPr>
        <w:tabs>
          <w:tab w:pos="1200" w:val="left" w:leader="none"/>
        </w:tabs>
        <w:spacing w:line="240" w:lineRule="auto" w:before="67" w:after="0"/>
        <w:ind w:left="1199" w:right="0" w:hanging="361"/>
        <w:jc w:val="left"/>
        <w:rPr>
          <w:sz w:val="22"/>
        </w:rPr>
      </w:pPr>
      <w:bookmarkStart w:name="5. Low &amp; High voltage &amp; over-torque prot" w:id="149"/>
      <w:bookmarkEnd w:id="149"/>
      <w:r>
        <w:rPr/>
      </w:r>
      <w:bookmarkStart w:name="5. Low &amp; High voltage &amp; over-torque prot" w:id="150"/>
      <w:bookmarkEnd w:id="150"/>
      <w:r>
        <w:rPr>
          <w:sz w:val="22"/>
        </w:rPr>
        <w:t>L</w:t>
      </w:r>
      <w:r>
        <w:rPr>
          <w:sz w:val="22"/>
        </w:rPr>
        <w:t>ow &amp; High voltage &amp; over-torque</w:t>
      </w:r>
      <w:r>
        <w:rPr>
          <w:spacing w:val="-6"/>
          <w:sz w:val="22"/>
        </w:rPr>
        <w:t> </w:t>
      </w:r>
      <w:r>
        <w:rPr>
          <w:sz w:val="22"/>
        </w:rPr>
        <w:t>protections.</w:t>
      </w:r>
    </w:p>
    <w:p>
      <w:pPr>
        <w:pStyle w:val="BodyText"/>
        <w:spacing w:before="6"/>
        <w:ind w:left="0" w:firstLine="0"/>
        <w:rPr>
          <w:sz w:val="21"/>
        </w:rPr>
      </w:pPr>
    </w:p>
    <w:p>
      <w:pPr>
        <w:pStyle w:val="Heading1"/>
        <w:ind w:left="119" w:firstLine="0"/>
      </w:pPr>
      <w:bookmarkStart w:name="PART 3 - EXECUTION" w:id="151"/>
      <w:bookmarkEnd w:id="151"/>
      <w:r>
        <w:rPr>
          <w:b w:val="0"/>
        </w:rPr>
      </w:r>
      <w:r>
        <w:rPr/>
        <w:t>PART 3- EXECUTION</w:t>
      </w:r>
    </w:p>
    <w:p>
      <w:pPr>
        <w:pStyle w:val="ListParagraph"/>
        <w:numPr>
          <w:ilvl w:val="1"/>
          <w:numId w:val="3"/>
        </w:numPr>
        <w:tabs>
          <w:tab w:pos="480" w:val="left" w:leader="none"/>
        </w:tabs>
        <w:spacing w:line="240" w:lineRule="auto" w:before="127" w:after="0"/>
        <w:ind w:left="479" w:right="0" w:hanging="361"/>
        <w:jc w:val="left"/>
        <w:rPr>
          <w:b/>
          <w:sz w:val="22"/>
        </w:rPr>
      </w:pPr>
      <w:bookmarkStart w:name="3.1 EXAMINATION" w:id="152"/>
      <w:bookmarkEnd w:id="152"/>
      <w:r>
        <w:rPr/>
      </w:r>
      <w:bookmarkStart w:name="3.1 EXAMINATION" w:id="153"/>
      <w:bookmarkEnd w:id="153"/>
      <w:r>
        <w:rPr>
          <w:b/>
          <w:sz w:val="22"/>
        </w:rPr>
        <w:t>E</w:t>
      </w:r>
      <w:r>
        <w:rPr>
          <w:b/>
          <w:sz w:val="22"/>
        </w:rPr>
        <w:t>XAMINATION</w:t>
      </w:r>
    </w:p>
    <w:p>
      <w:pPr>
        <w:pStyle w:val="ListParagraph"/>
        <w:numPr>
          <w:ilvl w:val="2"/>
          <w:numId w:val="3"/>
        </w:numPr>
        <w:tabs>
          <w:tab w:pos="840" w:val="left" w:leader="none"/>
        </w:tabs>
        <w:spacing w:line="247" w:lineRule="auto" w:before="67" w:after="0"/>
        <w:ind w:left="839" w:right="179" w:hanging="360"/>
        <w:jc w:val="left"/>
        <w:rPr>
          <w:sz w:val="22"/>
        </w:rPr>
      </w:pPr>
      <w:bookmarkStart w:name="A. Examine areas and conditions under wh" w:id="154"/>
      <w:bookmarkEnd w:id="154"/>
      <w:r>
        <w:rPr/>
      </w:r>
      <w:bookmarkStart w:name="A. Examine areas and conditions under wh" w:id="155"/>
      <w:bookmarkEnd w:id="155"/>
      <w:r>
        <w:rPr>
          <w:sz w:val="22"/>
        </w:rPr>
        <w:t>E</w:t>
      </w:r>
      <w:r>
        <w:rPr>
          <w:sz w:val="22"/>
        </w:rPr>
        <w:t>xamine</w:t>
      </w:r>
      <w:r>
        <w:rPr>
          <w:spacing w:val="-5"/>
          <w:sz w:val="22"/>
        </w:rPr>
        <w:t> </w:t>
      </w:r>
      <w:r>
        <w:rPr>
          <w:sz w:val="22"/>
        </w:rPr>
        <w:t>areas</w:t>
      </w:r>
      <w:r>
        <w:rPr>
          <w:spacing w:val="-3"/>
          <w:sz w:val="22"/>
        </w:rPr>
        <w:t> </w:t>
      </w:r>
      <w:r>
        <w:rPr>
          <w:sz w:val="22"/>
        </w:rPr>
        <w:t>and</w:t>
      </w:r>
      <w:r>
        <w:rPr>
          <w:spacing w:val="-5"/>
          <w:sz w:val="22"/>
        </w:rPr>
        <w:t> </w:t>
      </w:r>
      <w:r>
        <w:rPr>
          <w:sz w:val="22"/>
        </w:rPr>
        <w:t>conditions</w:t>
      </w:r>
      <w:r>
        <w:rPr>
          <w:spacing w:val="-7"/>
          <w:sz w:val="22"/>
        </w:rPr>
        <w:t> </w:t>
      </w:r>
      <w:r>
        <w:rPr>
          <w:sz w:val="22"/>
        </w:rPr>
        <w:t>under</w:t>
      </w:r>
      <w:r>
        <w:rPr>
          <w:spacing w:val="-3"/>
          <w:sz w:val="22"/>
        </w:rPr>
        <w:t> </w:t>
      </w:r>
      <w:r>
        <w:rPr>
          <w:sz w:val="22"/>
        </w:rPr>
        <w:t>which</w:t>
      </w:r>
      <w:r>
        <w:rPr>
          <w:spacing w:val="-5"/>
          <w:sz w:val="22"/>
        </w:rPr>
        <w:t> </w:t>
      </w:r>
      <w:r>
        <w:rPr>
          <w:sz w:val="22"/>
        </w:rPr>
        <w:t>units</w:t>
      </w:r>
      <w:r>
        <w:rPr>
          <w:spacing w:val="-2"/>
          <w:sz w:val="22"/>
        </w:rPr>
        <w:t> </w:t>
      </w:r>
      <w:r>
        <w:rPr>
          <w:sz w:val="22"/>
        </w:rPr>
        <w:t>are</w:t>
      </w:r>
      <w:r>
        <w:rPr>
          <w:spacing w:val="-5"/>
          <w:sz w:val="22"/>
        </w:rPr>
        <w:t> </w:t>
      </w:r>
      <w:r>
        <w:rPr>
          <w:sz w:val="22"/>
        </w:rPr>
        <w:t>to be</w:t>
      </w:r>
      <w:r>
        <w:rPr>
          <w:spacing w:val="-5"/>
          <w:sz w:val="22"/>
        </w:rPr>
        <w:t> </w:t>
      </w:r>
      <w:r>
        <w:rPr>
          <w:sz w:val="22"/>
        </w:rPr>
        <w:t>installed.</w:t>
      </w:r>
      <w:r>
        <w:rPr>
          <w:spacing w:val="-6"/>
          <w:sz w:val="22"/>
        </w:rPr>
        <w:t> </w:t>
      </w:r>
      <w:r>
        <w:rPr>
          <w:sz w:val="22"/>
        </w:rPr>
        <w:t>Do not</w:t>
      </w:r>
      <w:r>
        <w:rPr>
          <w:spacing w:val="-2"/>
          <w:sz w:val="22"/>
        </w:rPr>
        <w:t> </w:t>
      </w:r>
      <w:r>
        <w:rPr>
          <w:sz w:val="22"/>
        </w:rPr>
        <w:t>proceed</w:t>
      </w:r>
      <w:r>
        <w:rPr>
          <w:spacing w:val="-5"/>
          <w:sz w:val="22"/>
        </w:rPr>
        <w:t> </w:t>
      </w:r>
      <w:r>
        <w:rPr>
          <w:sz w:val="22"/>
        </w:rPr>
        <w:t>with work until unsatisfactory conditions have been corrected in a manner acceptable to the installer.</w:t>
      </w:r>
    </w:p>
    <w:p>
      <w:pPr>
        <w:pStyle w:val="BodyText"/>
        <w:spacing w:before="8"/>
        <w:ind w:left="0" w:firstLine="0"/>
        <w:rPr>
          <w:sz w:val="20"/>
        </w:rPr>
      </w:pPr>
    </w:p>
    <w:p>
      <w:pPr>
        <w:pStyle w:val="Heading1"/>
        <w:numPr>
          <w:ilvl w:val="1"/>
          <w:numId w:val="3"/>
        </w:numPr>
        <w:tabs>
          <w:tab w:pos="480" w:val="left" w:leader="none"/>
        </w:tabs>
        <w:spacing w:line="240" w:lineRule="auto" w:before="1" w:after="0"/>
        <w:ind w:left="479" w:right="0" w:hanging="361"/>
        <w:jc w:val="left"/>
      </w:pPr>
      <w:bookmarkStart w:name="3.2 INSTALLATION" w:id="156"/>
      <w:bookmarkEnd w:id="156"/>
      <w:r>
        <w:rPr>
          <w:b w:val="0"/>
        </w:rPr>
      </w:r>
      <w:bookmarkStart w:name="3.2 INSTALLATION" w:id="157"/>
      <w:bookmarkEnd w:id="157"/>
      <w:r>
        <w:rPr/>
        <w:t>I</w:t>
      </w:r>
      <w:r>
        <w:rPr/>
        <w:t>NSTALLATION</w:t>
      </w:r>
    </w:p>
    <w:p>
      <w:pPr>
        <w:pStyle w:val="ListParagraph"/>
        <w:numPr>
          <w:ilvl w:val="2"/>
          <w:numId w:val="3"/>
        </w:numPr>
        <w:tabs>
          <w:tab w:pos="840" w:val="left" w:leader="none"/>
        </w:tabs>
        <w:spacing w:line="247" w:lineRule="auto" w:before="67" w:after="0"/>
        <w:ind w:left="839" w:right="413" w:hanging="360"/>
        <w:jc w:val="left"/>
        <w:rPr>
          <w:sz w:val="22"/>
        </w:rPr>
      </w:pPr>
      <w:bookmarkStart w:name="A. Install in accordance with manufactur" w:id="158"/>
      <w:bookmarkEnd w:id="158"/>
      <w:r>
        <w:rPr/>
      </w:r>
      <w:bookmarkStart w:name="A. Install in accordance with manufactur" w:id="159"/>
      <w:bookmarkEnd w:id="159"/>
      <w:r>
        <w:rPr>
          <w:sz w:val="22"/>
        </w:rPr>
        <w:t>I</w:t>
      </w:r>
      <w:r>
        <w:rPr>
          <w:sz w:val="22"/>
        </w:rPr>
        <w:t>nstall</w:t>
      </w:r>
      <w:r>
        <w:rPr>
          <w:spacing w:val="-5"/>
          <w:sz w:val="22"/>
        </w:rPr>
        <w:t> </w:t>
      </w:r>
      <w:r>
        <w:rPr>
          <w:sz w:val="22"/>
        </w:rPr>
        <w:t>in</w:t>
      </w:r>
      <w:r>
        <w:rPr>
          <w:spacing w:val="-7"/>
          <w:sz w:val="22"/>
        </w:rPr>
        <w:t> </w:t>
      </w:r>
      <w:r>
        <w:rPr>
          <w:sz w:val="22"/>
        </w:rPr>
        <w:t>accordance</w:t>
      </w:r>
      <w:r>
        <w:rPr>
          <w:spacing w:val="-7"/>
          <w:sz w:val="22"/>
        </w:rPr>
        <w:t> </w:t>
      </w:r>
      <w:r>
        <w:rPr>
          <w:sz w:val="22"/>
        </w:rPr>
        <w:t>with</w:t>
      </w:r>
      <w:r>
        <w:rPr>
          <w:spacing w:val="-6"/>
          <w:sz w:val="22"/>
        </w:rPr>
        <w:t> </w:t>
      </w:r>
      <w:r>
        <w:rPr>
          <w:sz w:val="22"/>
        </w:rPr>
        <w:t>manufacturer's</w:t>
      </w:r>
      <w:r>
        <w:rPr>
          <w:spacing w:val="-4"/>
          <w:sz w:val="22"/>
        </w:rPr>
        <w:t> </w:t>
      </w:r>
      <w:r>
        <w:rPr>
          <w:sz w:val="22"/>
        </w:rPr>
        <w:t>instructions,</w:t>
      </w:r>
      <w:r>
        <w:rPr>
          <w:spacing w:val="-3"/>
          <w:sz w:val="22"/>
        </w:rPr>
        <w:t> </w:t>
      </w:r>
      <w:r>
        <w:rPr>
          <w:sz w:val="22"/>
        </w:rPr>
        <w:t>drawings,</w:t>
      </w:r>
      <w:r>
        <w:rPr>
          <w:spacing w:val="-8"/>
          <w:sz w:val="22"/>
        </w:rPr>
        <w:t> </w:t>
      </w:r>
      <w:r>
        <w:rPr>
          <w:sz w:val="22"/>
        </w:rPr>
        <w:t>written</w:t>
      </w:r>
      <w:r>
        <w:rPr>
          <w:spacing w:val="-6"/>
          <w:sz w:val="22"/>
        </w:rPr>
        <w:t> </w:t>
      </w:r>
      <w:r>
        <w:rPr>
          <w:sz w:val="22"/>
        </w:rPr>
        <w:t>specifications, manufacturer’s installation manual, and all applicable building</w:t>
      </w:r>
      <w:r>
        <w:rPr>
          <w:spacing w:val="-12"/>
          <w:sz w:val="22"/>
        </w:rPr>
        <w:t> </w:t>
      </w:r>
      <w:r>
        <w:rPr>
          <w:sz w:val="22"/>
        </w:rPr>
        <w:t>codes.</w:t>
      </w:r>
    </w:p>
    <w:p>
      <w:pPr>
        <w:pStyle w:val="BodyText"/>
        <w:spacing w:before="8"/>
        <w:ind w:left="0" w:firstLine="0"/>
        <w:rPr>
          <w:sz w:val="20"/>
        </w:rPr>
      </w:pPr>
    </w:p>
    <w:p>
      <w:pPr>
        <w:pStyle w:val="Heading1"/>
        <w:numPr>
          <w:ilvl w:val="1"/>
          <w:numId w:val="3"/>
        </w:numPr>
        <w:tabs>
          <w:tab w:pos="479" w:val="left" w:leader="none"/>
        </w:tabs>
        <w:spacing w:line="240" w:lineRule="auto" w:before="1" w:after="0"/>
        <w:ind w:left="478" w:right="0" w:hanging="360"/>
        <w:jc w:val="left"/>
      </w:pPr>
      <w:bookmarkStart w:name="3.3 CONNECTIONS" w:id="160"/>
      <w:bookmarkEnd w:id="160"/>
      <w:r>
        <w:rPr>
          <w:b w:val="0"/>
        </w:rPr>
      </w:r>
      <w:bookmarkStart w:name="3.3 CONNECTIONS" w:id="161"/>
      <w:bookmarkEnd w:id="161"/>
      <w:r>
        <w:rPr/>
        <w:t>C</w:t>
      </w:r>
      <w:r>
        <w:rPr/>
        <w:t>ONNECTIONS</w:t>
      </w:r>
    </w:p>
    <w:p>
      <w:pPr>
        <w:pStyle w:val="ListParagraph"/>
        <w:numPr>
          <w:ilvl w:val="2"/>
          <w:numId w:val="3"/>
        </w:numPr>
        <w:tabs>
          <w:tab w:pos="839" w:val="left" w:leader="none"/>
        </w:tabs>
        <w:spacing w:line="247" w:lineRule="auto" w:before="67" w:after="0"/>
        <w:ind w:left="839" w:right="222" w:hanging="361"/>
        <w:jc w:val="both"/>
        <w:rPr>
          <w:sz w:val="22"/>
        </w:rPr>
      </w:pPr>
      <w:bookmarkStart w:name="A. Piping installation requirements are " w:id="162"/>
      <w:bookmarkEnd w:id="162"/>
      <w:r>
        <w:rPr/>
      </w:r>
      <w:bookmarkStart w:name="A. Piping installation requirements are " w:id="163"/>
      <w:bookmarkEnd w:id="163"/>
      <w:r>
        <w:rPr>
          <w:sz w:val="22"/>
        </w:rPr>
        <w:t>P</w:t>
      </w:r>
      <w:r>
        <w:rPr>
          <w:sz w:val="22"/>
        </w:rPr>
        <w:t>iping installation requirements are specified in Division 22 Sections. Drawings indicate the</w:t>
      </w:r>
      <w:r>
        <w:rPr>
          <w:spacing w:val="-5"/>
          <w:sz w:val="22"/>
        </w:rPr>
        <w:t> </w:t>
      </w:r>
      <w:r>
        <w:rPr>
          <w:sz w:val="22"/>
        </w:rPr>
        <w:t>general</w:t>
      </w:r>
      <w:r>
        <w:rPr>
          <w:spacing w:val="-3"/>
          <w:sz w:val="22"/>
        </w:rPr>
        <w:t> </w:t>
      </w:r>
      <w:r>
        <w:rPr>
          <w:sz w:val="22"/>
        </w:rPr>
        <w:t>arrangement of</w:t>
      </w:r>
      <w:r>
        <w:rPr>
          <w:spacing w:val="-1"/>
          <w:sz w:val="22"/>
        </w:rPr>
        <w:t> </w:t>
      </w:r>
      <w:r>
        <w:rPr>
          <w:sz w:val="22"/>
        </w:rPr>
        <w:t>piping,</w:t>
      </w:r>
      <w:r>
        <w:rPr>
          <w:spacing w:val="-6"/>
          <w:sz w:val="22"/>
        </w:rPr>
        <w:t> </w:t>
      </w:r>
      <w:r>
        <w:rPr>
          <w:sz w:val="22"/>
        </w:rPr>
        <w:t>fittings,</w:t>
      </w:r>
      <w:r>
        <w:rPr>
          <w:spacing w:val="-5"/>
          <w:sz w:val="22"/>
        </w:rPr>
        <w:t> </w:t>
      </w:r>
      <w:r>
        <w:rPr>
          <w:sz w:val="22"/>
        </w:rPr>
        <w:t>and</w:t>
      </w:r>
      <w:r>
        <w:rPr>
          <w:spacing w:val="-5"/>
          <w:sz w:val="22"/>
        </w:rPr>
        <w:t> </w:t>
      </w:r>
      <w:r>
        <w:rPr>
          <w:sz w:val="22"/>
        </w:rPr>
        <w:t>specialties.</w:t>
      </w:r>
      <w:r>
        <w:rPr>
          <w:spacing w:val="-5"/>
          <w:sz w:val="22"/>
        </w:rPr>
        <w:t> </w:t>
      </w:r>
      <w:r>
        <w:rPr>
          <w:sz w:val="22"/>
        </w:rPr>
        <w:t>Install</w:t>
      </w:r>
      <w:r>
        <w:rPr>
          <w:spacing w:val="-3"/>
          <w:sz w:val="22"/>
        </w:rPr>
        <w:t> </w:t>
      </w:r>
      <w:r>
        <w:rPr>
          <w:sz w:val="22"/>
        </w:rPr>
        <w:t>piping</w:t>
      </w:r>
      <w:r>
        <w:rPr>
          <w:spacing w:val="-5"/>
          <w:sz w:val="22"/>
        </w:rPr>
        <w:t> </w:t>
      </w:r>
      <w:r>
        <w:rPr>
          <w:sz w:val="22"/>
        </w:rPr>
        <w:t>to</w:t>
      </w:r>
      <w:r>
        <w:rPr>
          <w:spacing w:val="-4"/>
          <w:sz w:val="22"/>
        </w:rPr>
        <w:t> </w:t>
      </w:r>
      <w:r>
        <w:rPr>
          <w:sz w:val="22"/>
        </w:rPr>
        <w:t>allow</w:t>
      </w:r>
      <w:r>
        <w:rPr>
          <w:spacing w:val="-8"/>
          <w:sz w:val="22"/>
        </w:rPr>
        <w:t> </w:t>
      </w:r>
      <w:r>
        <w:rPr>
          <w:sz w:val="22"/>
        </w:rPr>
        <w:t>service and</w:t>
      </w:r>
      <w:r>
        <w:rPr>
          <w:spacing w:val="-3"/>
          <w:sz w:val="22"/>
        </w:rPr>
        <w:t> </w:t>
      </w:r>
      <w:r>
        <w:rPr>
          <w:sz w:val="22"/>
        </w:rPr>
        <w:t>maintenance.</w:t>
      </w:r>
    </w:p>
    <w:p>
      <w:pPr>
        <w:pStyle w:val="ListParagraph"/>
        <w:numPr>
          <w:ilvl w:val="2"/>
          <w:numId w:val="3"/>
        </w:numPr>
        <w:tabs>
          <w:tab w:pos="840" w:val="left" w:leader="none"/>
        </w:tabs>
        <w:spacing w:line="247" w:lineRule="auto" w:before="58" w:after="0"/>
        <w:ind w:left="839" w:right="686" w:hanging="360"/>
        <w:jc w:val="both"/>
        <w:rPr>
          <w:sz w:val="22"/>
        </w:rPr>
      </w:pPr>
      <w:bookmarkStart w:name="B. Duct installation requirements are sp" w:id="164"/>
      <w:bookmarkEnd w:id="164"/>
      <w:r>
        <w:rPr/>
      </w:r>
      <w:bookmarkStart w:name="B. Duct installation requirements are sp" w:id="165"/>
      <w:bookmarkEnd w:id="165"/>
      <w:r>
        <w:rPr>
          <w:sz w:val="22"/>
        </w:rPr>
        <w:t>D</w:t>
      </w:r>
      <w:r>
        <w:rPr>
          <w:sz w:val="22"/>
        </w:rPr>
        <w:t>uct installation requirements are specified in other Division 23 Sections.</w:t>
      </w:r>
      <w:r>
        <w:rPr>
          <w:spacing w:val="-43"/>
          <w:sz w:val="22"/>
        </w:rPr>
        <w:t> </w:t>
      </w:r>
      <w:r>
        <w:rPr>
          <w:sz w:val="22"/>
        </w:rPr>
        <w:t>Drawings indicate the general arrangement of</w:t>
      </w:r>
      <w:r>
        <w:rPr>
          <w:spacing w:val="-7"/>
          <w:sz w:val="22"/>
        </w:rPr>
        <w:t> </w:t>
      </w:r>
      <w:r>
        <w:rPr>
          <w:sz w:val="22"/>
        </w:rPr>
        <w:t>ducts.</w:t>
      </w:r>
    </w:p>
    <w:p>
      <w:pPr>
        <w:pStyle w:val="ListParagraph"/>
        <w:numPr>
          <w:ilvl w:val="2"/>
          <w:numId w:val="3"/>
        </w:numPr>
        <w:tabs>
          <w:tab w:pos="840" w:val="left" w:leader="none"/>
        </w:tabs>
        <w:spacing w:line="240" w:lineRule="auto" w:before="59" w:after="0"/>
        <w:ind w:left="839" w:right="0" w:hanging="361"/>
        <w:jc w:val="both"/>
        <w:rPr>
          <w:sz w:val="22"/>
        </w:rPr>
      </w:pPr>
      <w:bookmarkStart w:name="C. Electrical: Conform to applicable req" w:id="166"/>
      <w:bookmarkEnd w:id="166"/>
      <w:r>
        <w:rPr/>
      </w:r>
      <w:bookmarkStart w:name="C. Electrical: Conform to applicable req" w:id="167"/>
      <w:bookmarkEnd w:id="167"/>
      <w:r>
        <w:rPr>
          <w:sz w:val="22"/>
        </w:rPr>
        <w:t>E</w:t>
      </w:r>
      <w:r>
        <w:rPr>
          <w:sz w:val="22"/>
        </w:rPr>
        <w:t>lectrical: Conform to applicable requirements in Division 26</w:t>
      </w:r>
      <w:r>
        <w:rPr>
          <w:spacing w:val="-9"/>
          <w:sz w:val="22"/>
        </w:rPr>
        <w:t> </w:t>
      </w:r>
      <w:r>
        <w:rPr>
          <w:sz w:val="22"/>
        </w:rPr>
        <w:t>Sections.</w:t>
      </w:r>
    </w:p>
    <w:p>
      <w:pPr>
        <w:pStyle w:val="BodyText"/>
        <w:spacing w:before="6"/>
        <w:ind w:left="0" w:firstLine="0"/>
        <w:rPr>
          <w:sz w:val="21"/>
        </w:rPr>
      </w:pPr>
    </w:p>
    <w:p>
      <w:pPr>
        <w:pStyle w:val="Heading1"/>
        <w:numPr>
          <w:ilvl w:val="1"/>
          <w:numId w:val="3"/>
        </w:numPr>
        <w:tabs>
          <w:tab w:pos="480" w:val="left" w:leader="none"/>
        </w:tabs>
        <w:spacing w:line="240" w:lineRule="auto" w:before="0" w:after="0"/>
        <w:ind w:left="479" w:right="0" w:hanging="361"/>
        <w:jc w:val="left"/>
      </w:pPr>
      <w:bookmarkStart w:name="3.4 SYSTEM START-UP" w:id="168"/>
      <w:bookmarkEnd w:id="168"/>
      <w:r>
        <w:rPr>
          <w:b w:val="0"/>
        </w:rPr>
      </w:r>
      <w:bookmarkStart w:name="3.4 SYSTEM START-UP" w:id="169"/>
      <w:bookmarkEnd w:id="169"/>
      <w:r>
        <w:rPr/>
        <w:t>S</w:t>
      </w:r>
      <w:r>
        <w:rPr/>
        <w:t>YSTEM</w:t>
      </w:r>
      <w:r>
        <w:rPr>
          <w:spacing w:val="-1"/>
        </w:rPr>
        <w:t> </w:t>
      </w:r>
      <w:r>
        <w:rPr/>
        <w:t>START-UP</w:t>
      </w:r>
    </w:p>
    <w:p>
      <w:pPr>
        <w:pStyle w:val="ListParagraph"/>
        <w:numPr>
          <w:ilvl w:val="2"/>
          <w:numId w:val="2"/>
        </w:numPr>
        <w:tabs>
          <w:tab w:pos="840" w:val="left" w:leader="none"/>
        </w:tabs>
        <w:spacing w:line="240" w:lineRule="auto" w:before="67" w:after="0"/>
        <w:ind w:left="839" w:right="0" w:hanging="361"/>
        <w:jc w:val="both"/>
        <w:rPr>
          <w:sz w:val="22"/>
        </w:rPr>
      </w:pPr>
      <w:bookmarkStart w:name="D. System start-up is performed by a fac" w:id="170"/>
      <w:bookmarkEnd w:id="170"/>
      <w:r>
        <w:rPr/>
      </w:r>
      <w:bookmarkStart w:name="D. System start-up is performed by a fac" w:id="171"/>
      <w:bookmarkEnd w:id="171"/>
      <w:r>
        <w:rPr>
          <w:sz w:val="22"/>
        </w:rPr>
        <w:t>S</w:t>
      </w:r>
      <w:r>
        <w:rPr>
          <w:sz w:val="22"/>
        </w:rPr>
        <w:t>ystem start-up is performed by a factory-trained Service</w:t>
      </w:r>
      <w:r>
        <w:rPr>
          <w:spacing w:val="-22"/>
          <w:sz w:val="22"/>
        </w:rPr>
        <w:t> </w:t>
      </w:r>
      <w:r>
        <w:rPr>
          <w:spacing w:val="-3"/>
          <w:sz w:val="22"/>
        </w:rPr>
        <w:t>Technician.</w:t>
      </w:r>
    </w:p>
    <w:sectPr>
      <w:pgSz w:w="12240" w:h="15840"/>
      <w:pgMar w:top="130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3"/>
      <w:numFmt w:val="decimal"/>
      <w:lvlText w:val="%1"/>
      <w:lvlJc w:val="left"/>
      <w:pPr>
        <w:ind w:left="479" w:hanging="360"/>
        <w:jc w:val="left"/>
      </w:pPr>
      <w:rPr>
        <w:rFonts w:hint="default"/>
        <w:lang w:val="en-US" w:eastAsia="en-US" w:bidi="ar-SA"/>
      </w:rPr>
    </w:lvl>
    <w:lvl w:ilvl="1">
      <w:start w:val="1"/>
      <w:numFmt w:val="decimal"/>
      <w:lvlText w:val="%1.%2"/>
      <w:lvlJc w:val="left"/>
      <w:pPr>
        <w:ind w:left="479" w:hanging="360"/>
        <w:jc w:val="left"/>
      </w:pPr>
      <w:rPr>
        <w:rFonts w:hint="default" w:ascii="Arial" w:hAnsi="Arial" w:eastAsia="Arial" w:cs="Arial"/>
        <w:b/>
        <w:bCs/>
        <w:spacing w:val="-3"/>
        <w:w w:val="100"/>
        <w:sz w:val="22"/>
        <w:szCs w:val="22"/>
        <w:lang w:val="en-US" w:eastAsia="en-US" w:bidi="ar-SA"/>
      </w:rPr>
    </w:lvl>
    <w:lvl w:ilvl="2">
      <w:start w:val="1"/>
      <w:numFmt w:val="upperLetter"/>
      <w:lvlText w:val="%3."/>
      <w:lvlJc w:val="left"/>
      <w:pPr>
        <w:ind w:left="839" w:hanging="360"/>
        <w:jc w:val="left"/>
      </w:pPr>
      <w:rPr>
        <w:rFonts w:hint="default" w:ascii="Arial" w:hAnsi="Arial" w:eastAsia="Arial" w:cs="Arial"/>
        <w:spacing w:val="-3"/>
        <w:w w:val="100"/>
        <w:sz w:val="22"/>
        <w:szCs w:val="22"/>
        <w:lang w:val="en-US" w:eastAsia="en-US" w:bidi="ar-SA"/>
      </w:rPr>
    </w:lvl>
    <w:lvl w:ilvl="3">
      <w:start w:val="0"/>
      <w:numFmt w:val="bullet"/>
      <w:lvlText w:val="•"/>
      <w:lvlJc w:val="left"/>
      <w:pPr>
        <w:ind w:left="2786" w:hanging="360"/>
      </w:pPr>
      <w:rPr>
        <w:rFonts w:hint="default"/>
        <w:lang w:val="en-US" w:eastAsia="en-US" w:bidi="ar-SA"/>
      </w:rPr>
    </w:lvl>
    <w:lvl w:ilvl="4">
      <w:start w:val="0"/>
      <w:numFmt w:val="bullet"/>
      <w:lvlText w:val="•"/>
      <w:lvlJc w:val="left"/>
      <w:pPr>
        <w:ind w:left="3760" w:hanging="360"/>
      </w:pPr>
      <w:rPr>
        <w:rFonts w:hint="default"/>
        <w:lang w:val="en-US" w:eastAsia="en-US" w:bidi="ar-SA"/>
      </w:rPr>
    </w:lvl>
    <w:lvl w:ilvl="5">
      <w:start w:val="0"/>
      <w:numFmt w:val="bullet"/>
      <w:lvlText w:val="•"/>
      <w:lvlJc w:val="left"/>
      <w:pPr>
        <w:ind w:left="4733" w:hanging="360"/>
      </w:pPr>
      <w:rPr>
        <w:rFonts w:hint="default"/>
        <w:lang w:val="en-US" w:eastAsia="en-US" w:bidi="ar-SA"/>
      </w:rPr>
    </w:lvl>
    <w:lvl w:ilvl="6">
      <w:start w:val="0"/>
      <w:numFmt w:val="bullet"/>
      <w:lvlText w:val="•"/>
      <w:lvlJc w:val="left"/>
      <w:pPr>
        <w:ind w:left="5706" w:hanging="360"/>
      </w:pPr>
      <w:rPr>
        <w:rFonts w:hint="default"/>
        <w:lang w:val="en-US" w:eastAsia="en-US" w:bidi="ar-SA"/>
      </w:rPr>
    </w:lvl>
    <w:lvl w:ilvl="7">
      <w:start w:val="0"/>
      <w:numFmt w:val="bullet"/>
      <w:lvlText w:val="•"/>
      <w:lvlJc w:val="left"/>
      <w:pPr>
        <w:ind w:left="6680" w:hanging="360"/>
      </w:pPr>
      <w:rPr>
        <w:rFonts w:hint="default"/>
        <w:lang w:val="en-US" w:eastAsia="en-US" w:bidi="ar-SA"/>
      </w:rPr>
    </w:lvl>
    <w:lvl w:ilvl="8">
      <w:start w:val="0"/>
      <w:numFmt w:val="bullet"/>
      <w:lvlText w:val="•"/>
      <w:lvlJc w:val="left"/>
      <w:pPr>
        <w:ind w:left="7653" w:hanging="360"/>
      </w:pPr>
      <w:rPr>
        <w:rFonts w:hint="default"/>
        <w:lang w:val="en-US" w:eastAsia="en-US" w:bidi="ar-SA"/>
      </w:rPr>
    </w:lvl>
  </w:abstractNum>
  <w:abstractNum w:abstractNumId="1">
    <w:multiLevelType w:val="hybridMultilevel"/>
    <w:lvl w:ilvl="0">
      <w:start w:val="2"/>
      <w:numFmt w:val="decimal"/>
      <w:lvlText w:val="%1"/>
      <w:lvlJc w:val="left"/>
      <w:pPr>
        <w:ind w:left="479" w:hanging="360"/>
        <w:jc w:val="left"/>
      </w:pPr>
      <w:rPr>
        <w:rFonts w:hint="default"/>
        <w:lang w:val="en-US" w:eastAsia="en-US" w:bidi="ar-SA"/>
      </w:rPr>
    </w:lvl>
    <w:lvl w:ilvl="1">
      <w:start w:val="1"/>
      <w:numFmt w:val="decimal"/>
      <w:lvlText w:val="%1.%2"/>
      <w:lvlJc w:val="left"/>
      <w:pPr>
        <w:ind w:left="479" w:hanging="360"/>
        <w:jc w:val="left"/>
      </w:pPr>
      <w:rPr>
        <w:rFonts w:hint="default" w:ascii="Arial" w:hAnsi="Arial" w:eastAsia="Arial" w:cs="Arial"/>
        <w:b/>
        <w:bCs/>
        <w:spacing w:val="-3"/>
        <w:w w:val="100"/>
        <w:sz w:val="22"/>
        <w:szCs w:val="22"/>
        <w:lang w:val="en-US" w:eastAsia="en-US" w:bidi="ar-SA"/>
      </w:rPr>
    </w:lvl>
    <w:lvl w:ilvl="2">
      <w:start w:val="1"/>
      <w:numFmt w:val="upperLetter"/>
      <w:lvlText w:val="%3."/>
      <w:lvlJc w:val="left"/>
      <w:pPr>
        <w:ind w:left="839" w:hanging="360"/>
        <w:jc w:val="left"/>
      </w:pPr>
      <w:rPr>
        <w:rFonts w:hint="default" w:ascii="Arial" w:hAnsi="Arial" w:eastAsia="Arial" w:cs="Arial"/>
        <w:spacing w:val="-3"/>
        <w:w w:val="100"/>
        <w:sz w:val="22"/>
        <w:szCs w:val="22"/>
        <w:lang w:val="en-US" w:eastAsia="en-US" w:bidi="ar-SA"/>
      </w:rPr>
    </w:lvl>
    <w:lvl w:ilvl="3">
      <w:start w:val="1"/>
      <w:numFmt w:val="decimal"/>
      <w:lvlText w:val="%4."/>
      <w:lvlJc w:val="left"/>
      <w:pPr>
        <w:ind w:left="1199" w:hanging="360"/>
        <w:jc w:val="left"/>
      </w:pPr>
      <w:rPr>
        <w:rFonts w:hint="default" w:ascii="Arial" w:hAnsi="Arial" w:eastAsia="Arial" w:cs="Arial"/>
        <w:spacing w:val="-3"/>
        <w:w w:val="100"/>
        <w:sz w:val="22"/>
        <w:szCs w:val="22"/>
        <w:lang w:val="en-US" w:eastAsia="en-US" w:bidi="ar-SA"/>
      </w:rPr>
    </w:lvl>
    <w:lvl w:ilvl="4">
      <w:start w:val="0"/>
      <w:numFmt w:val="bullet"/>
      <w:lvlText w:val="•"/>
      <w:lvlJc w:val="left"/>
      <w:pPr>
        <w:ind w:left="3300" w:hanging="360"/>
      </w:pPr>
      <w:rPr>
        <w:rFonts w:hint="default"/>
        <w:lang w:val="en-US" w:eastAsia="en-US" w:bidi="ar-SA"/>
      </w:rPr>
    </w:lvl>
    <w:lvl w:ilvl="5">
      <w:start w:val="0"/>
      <w:numFmt w:val="bullet"/>
      <w:lvlText w:val="•"/>
      <w:lvlJc w:val="left"/>
      <w:pPr>
        <w:ind w:left="435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450" w:hanging="360"/>
      </w:pPr>
      <w:rPr>
        <w:rFonts w:hint="default"/>
        <w:lang w:val="en-US" w:eastAsia="en-US" w:bidi="ar-SA"/>
      </w:rPr>
    </w:lvl>
    <w:lvl w:ilvl="8">
      <w:start w:val="0"/>
      <w:numFmt w:val="bullet"/>
      <w:lvlText w:val="•"/>
      <w:lvlJc w:val="left"/>
      <w:pPr>
        <w:ind w:left="7500" w:hanging="360"/>
      </w:pPr>
      <w:rPr>
        <w:rFonts w:hint="default"/>
        <w:lang w:val="en-US" w:eastAsia="en-US" w:bidi="ar-SA"/>
      </w:rPr>
    </w:lvl>
  </w:abstractNum>
  <w:abstractNum w:abstractNumId="0">
    <w:multiLevelType w:val="hybridMultilevel"/>
    <w:lvl w:ilvl="0">
      <w:start w:val="1"/>
      <w:numFmt w:val="decimal"/>
      <w:lvlText w:val="%1"/>
      <w:lvlJc w:val="left"/>
      <w:pPr>
        <w:ind w:left="479" w:hanging="360"/>
        <w:jc w:val="left"/>
      </w:pPr>
      <w:rPr>
        <w:rFonts w:hint="default"/>
        <w:lang w:val="en-US" w:eastAsia="en-US" w:bidi="ar-SA"/>
      </w:rPr>
    </w:lvl>
    <w:lvl w:ilvl="1">
      <w:start w:val="1"/>
      <w:numFmt w:val="decimal"/>
      <w:lvlText w:val="%1.%2"/>
      <w:lvlJc w:val="left"/>
      <w:pPr>
        <w:ind w:left="479" w:hanging="360"/>
        <w:jc w:val="left"/>
      </w:pPr>
      <w:rPr>
        <w:rFonts w:hint="default" w:ascii="Arial" w:hAnsi="Arial" w:eastAsia="Arial" w:cs="Arial"/>
        <w:b/>
        <w:bCs/>
        <w:spacing w:val="-3"/>
        <w:w w:val="100"/>
        <w:sz w:val="22"/>
        <w:szCs w:val="22"/>
        <w:lang w:val="en-US" w:eastAsia="en-US" w:bidi="ar-SA"/>
      </w:rPr>
    </w:lvl>
    <w:lvl w:ilvl="2">
      <w:start w:val="1"/>
      <w:numFmt w:val="upperLetter"/>
      <w:lvlText w:val="%3."/>
      <w:lvlJc w:val="left"/>
      <w:pPr>
        <w:ind w:left="839" w:hanging="360"/>
        <w:jc w:val="left"/>
      </w:pPr>
      <w:rPr>
        <w:rFonts w:hint="default" w:ascii="Arial" w:hAnsi="Arial" w:eastAsia="Arial" w:cs="Arial"/>
        <w:spacing w:val="-3"/>
        <w:w w:val="100"/>
        <w:sz w:val="22"/>
        <w:szCs w:val="22"/>
        <w:lang w:val="en-US" w:eastAsia="en-US" w:bidi="ar-SA"/>
      </w:rPr>
    </w:lvl>
    <w:lvl w:ilvl="3">
      <w:start w:val="1"/>
      <w:numFmt w:val="decimal"/>
      <w:lvlText w:val="%4."/>
      <w:lvlJc w:val="left"/>
      <w:pPr>
        <w:ind w:left="1198" w:hanging="360"/>
        <w:jc w:val="left"/>
      </w:pPr>
      <w:rPr>
        <w:rFonts w:hint="default" w:ascii="Arial" w:hAnsi="Arial" w:eastAsia="Arial" w:cs="Arial"/>
        <w:spacing w:val="-3"/>
        <w:w w:val="100"/>
        <w:sz w:val="22"/>
        <w:szCs w:val="22"/>
        <w:lang w:val="en-US" w:eastAsia="en-US" w:bidi="ar-SA"/>
      </w:rPr>
    </w:lvl>
    <w:lvl w:ilvl="4">
      <w:start w:val="0"/>
      <w:numFmt w:val="bullet"/>
      <w:lvlText w:val="•"/>
      <w:lvlJc w:val="left"/>
      <w:pPr>
        <w:ind w:left="3300" w:hanging="360"/>
      </w:pPr>
      <w:rPr>
        <w:rFonts w:hint="default"/>
        <w:lang w:val="en-US" w:eastAsia="en-US" w:bidi="ar-SA"/>
      </w:rPr>
    </w:lvl>
    <w:lvl w:ilvl="5">
      <w:start w:val="0"/>
      <w:numFmt w:val="bullet"/>
      <w:lvlText w:val="•"/>
      <w:lvlJc w:val="left"/>
      <w:pPr>
        <w:ind w:left="435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450" w:hanging="360"/>
      </w:pPr>
      <w:rPr>
        <w:rFonts w:hint="default"/>
        <w:lang w:val="en-US" w:eastAsia="en-US" w:bidi="ar-SA"/>
      </w:rPr>
    </w:lvl>
    <w:lvl w:ilvl="8">
      <w:start w:val="0"/>
      <w:numFmt w:val="bullet"/>
      <w:lvlText w:val="•"/>
      <w:lvlJc w:val="left"/>
      <w:pPr>
        <w:ind w:left="750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67"/>
      <w:ind w:left="839" w:hanging="360"/>
    </w:pPr>
    <w:rPr>
      <w:rFonts w:ascii="Arial" w:hAnsi="Arial" w:eastAsia="Arial" w:cs="Arial"/>
      <w:sz w:val="22"/>
      <w:szCs w:val="22"/>
      <w:lang w:val="en-US" w:eastAsia="en-US" w:bidi="ar-SA"/>
    </w:rPr>
  </w:style>
  <w:style w:styleId="Heading1" w:type="paragraph">
    <w:name w:val="Heading 1"/>
    <w:basedOn w:val="Normal"/>
    <w:uiPriority w:val="1"/>
    <w:qFormat/>
    <w:pPr>
      <w:ind w:left="479" w:hanging="361"/>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67"/>
      <w:ind w:left="839"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justin.radziewicz</dc:creator>
  <dc:title>Written Spec PCU.pdf</dc:title>
  <dcterms:created xsi:type="dcterms:W3CDTF">2021-01-05T16:05:08Z</dcterms:created>
  <dcterms:modified xsi:type="dcterms:W3CDTF">2021-01-05T16:05:08Z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2020-07-21T00:00:00Z</vt:filetime>
  </property>
  <property fmtid="{D5CDD505-2E9C-101B-9397-08002B2CF9AE}" pid="3" name="Creator">
    <vt:lpwstr>FrameMaker 2019.0.7</vt:lpwstr>
  </property>
  <property fmtid="{D5CDD505-2E9C-101B-9397-08002B2CF9AE}" pid="4" name="LastSaved">
    <vt:filetime>2021-01-05T00:00:00Z</vt:filetime>
  </property>
</Properties>
</file>